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AC6AB" w14:textId="77777777" w:rsidR="00832542" w:rsidRPr="00D239A1" w:rsidRDefault="00832542" w:rsidP="00D239A1">
      <w:pPr>
        <w:pBdr>
          <w:top w:val="single" w:sz="4" w:space="1" w:color="auto"/>
          <w:left w:val="single" w:sz="4" w:space="4" w:color="auto"/>
          <w:bottom w:val="single" w:sz="4" w:space="1" w:color="auto"/>
          <w:right w:val="single" w:sz="4" w:space="4" w:color="auto"/>
        </w:pBdr>
        <w:jc w:val="center"/>
        <w:rPr>
          <w:sz w:val="36"/>
          <w:szCs w:val="36"/>
        </w:rPr>
      </w:pPr>
      <w:r w:rsidRPr="00D239A1">
        <w:rPr>
          <w:sz w:val="36"/>
          <w:szCs w:val="36"/>
        </w:rPr>
        <w:t>Huurovereenkomst ZoeNK</w:t>
      </w:r>
    </w:p>
    <w:p w14:paraId="115485EF" w14:textId="77777777" w:rsidR="00832542" w:rsidRDefault="00832542"/>
    <w:p w14:paraId="72A2E661" w14:textId="77777777" w:rsidR="00832542" w:rsidRDefault="00832542">
      <w:r>
        <w:t>Huurovereenkomst voor a</w:t>
      </w:r>
      <w:r w:rsidR="009A1536">
        <w:t>ctiviteit in zaal de</w:t>
      </w:r>
      <w:r>
        <w:t xml:space="preserve"> ZoeNK op …… / …… / ……</w:t>
      </w:r>
    </w:p>
    <w:p w14:paraId="6E6D1F28" w14:textId="77777777" w:rsidR="009A1536" w:rsidRDefault="009A1536"/>
    <w:p w14:paraId="6B512E8D" w14:textId="77777777" w:rsidR="009A1536" w:rsidRDefault="009A1536">
      <w:r>
        <w:t>Tussen enerzijds ZoeNK v</w:t>
      </w:r>
      <w:r w:rsidR="009353D0">
        <w:t>zw, Overwinningstraat 96, 3010 K</w:t>
      </w:r>
      <w:r>
        <w:t>essel-lo,  hieronder genaamd de verhuurder</w:t>
      </w:r>
    </w:p>
    <w:p w14:paraId="2473BC27" w14:textId="77777777" w:rsidR="00BB0619" w:rsidRDefault="00BB0619"/>
    <w:p w14:paraId="0A0B7A21" w14:textId="0D484012" w:rsidR="009A1536" w:rsidRDefault="009A1536">
      <w:r>
        <w:t>en anderzijds de inrichter (meerderjarig) hieronder</w:t>
      </w:r>
      <w:r w:rsidR="00285E9C">
        <w:t xml:space="preserve"> </w:t>
      </w:r>
      <w:r>
        <w:t>genaamd de huurder</w:t>
      </w:r>
      <w:r w:rsidR="00BB0619">
        <w:t xml:space="preserve"> :</w:t>
      </w:r>
    </w:p>
    <w:p w14:paraId="7558F8CF" w14:textId="77777777" w:rsidR="009A1536" w:rsidRDefault="009A1536"/>
    <w:p w14:paraId="714E1F92" w14:textId="77777777" w:rsidR="009A1536" w:rsidRDefault="004C4616">
      <w:r>
        <w:t>Naam : _____________________________________________________________</w:t>
      </w:r>
    </w:p>
    <w:p w14:paraId="5D1E2657" w14:textId="77777777" w:rsidR="004C4616" w:rsidRDefault="004C4616"/>
    <w:p w14:paraId="68B1ACA6" w14:textId="77777777" w:rsidR="004C4616" w:rsidRDefault="004C4616">
      <w:r>
        <w:t>Adres : _____________________________________________________________</w:t>
      </w:r>
    </w:p>
    <w:p w14:paraId="03393C5E" w14:textId="77777777" w:rsidR="004C4616" w:rsidRDefault="004C4616"/>
    <w:p w14:paraId="45CD9061" w14:textId="77777777" w:rsidR="004C4616" w:rsidRDefault="004C4616">
      <w:r>
        <w:t>E-mail : _____________________________________________________________</w:t>
      </w:r>
    </w:p>
    <w:p w14:paraId="7A28B5D9" w14:textId="77777777" w:rsidR="004C4616" w:rsidRDefault="004C4616"/>
    <w:p w14:paraId="06D54A29" w14:textId="77777777" w:rsidR="004C4616" w:rsidRDefault="004C4616">
      <w:r>
        <w:t>T</w:t>
      </w:r>
      <w:r w:rsidR="00F50A6A">
        <w:t>elefoon : ___________________________________________________________</w:t>
      </w:r>
    </w:p>
    <w:p w14:paraId="3F8AB1FB" w14:textId="54921189" w:rsidR="00545B3A" w:rsidRDefault="00545B3A"/>
    <w:p w14:paraId="02B78792" w14:textId="307E1398" w:rsidR="00D91E7B" w:rsidRDefault="00D91E7B">
      <w:r>
        <w:t>Rekeningnummer:</w:t>
      </w:r>
      <w:r w:rsidRPr="00D91E7B">
        <w:t xml:space="preserve"> </w:t>
      </w:r>
      <w:r>
        <w:t>____________________________________________________</w:t>
      </w:r>
    </w:p>
    <w:p w14:paraId="46DAAEAB" w14:textId="77777777" w:rsidR="00F35206" w:rsidRDefault="00F35206"/>
    <w:p w14:paraId="1E75A351" w14:textId="22071266" w:rsidR="00285E9C" w:rsidRDefault="00545B3A">
      <w:r>
        <w:t xml:space="preserve">Artikel 1 : </w:t>
      </w:r>
      <w:r w:rsidRPr="00527ACE">
        <w:rPr>
          <w:b/>
        </w:rPr>
        <w:t>Voorwerp van overeenkomst</w:t>
      </w:r>
      <w:r w:rsidR="00E96A59">
        <w:t xml:space="preserve"> </w:t>
      </w:r>
    </w:p>
    <w:p w14:paraId="146700C0" w14:textId="77777777" w:rsidR="00C314E0" w:rsidRDefault="00E96A59" w:rsidP="00285E9C">
      <w:pPr>
        <w:jc w:val="both"/>
      </w:pPr>
      <w:r>
        <w:t>D</w:t>
      </w:r>
      <w:r w:rsidR="00400AEF">
        <w:t>e verhuurder verhuurt aan de huurder de grote zaal met bar en to</w:t>
      </w:r>
      <w:r w:rsidR="00073C57">
        <w:t>iletten  op …… / ……/ ……  van  12 uur tot 12</w:t>
      </w:r>
      <w:r w:rsidR="00400AEF">
        <w:t xml:space="preserve"> uur tegen betaling van een huurprijs zoals in bijlage 1 is opgenomen.</w:t>
      </w:r>
    </w:p>
    <w:p w14:paraId="4E9475EE" w14:textId="77777777" w:rsidR="00BC3B10" w:rsidRDefault="00BC3B10" w:rsidP="00285E9C">
      <w:pPr>
        <w:jc w:val="both"/>
      </w:pPr>
      <w:r>
        <w:t>In de prijs zi</w:t>
      </w:r>
      <w:r w:rsidR="00073C57">
        <w:t>jn twee tappers inbegrepen tot vier</w:t>
      </w:r>
      <w:r>
        <w:t xml:space="preserve"> uur. Na vier uur worden de tappers extra vergoed tegen een tarief van 15€ per persoon per</w:t>
      </w:r>
      <w:r w:rsidR="00073C57">
        <w:t xml:space="preserve"> begonnen</w:t>
      </w:r>
      <w:r>
        <w:t xml:space="preserve"> uur.</w:t>
      </w:r>
      <w:r w:rsidR="000527B9">
        <w:t xml:space="preserve"> De tappers blijven tot het einde (ook in geval van opruim) en sluiten mee de zaal af.</w:t>
      </w:r>
    </w:p>
    <w:p w14:paraId="307CFD6F" w14:textId="77777777" w:rsidR="00527ACE" w:rsidRDefault="00BC3B10" w:rsidP="00285E9C">
      <w:pPr>
        <w:jc w:val="both"/>
      </w:pPr>
      <w:r>
        <w:t>V</w:t>
      </w:r>
      <w:r w:rsidR="008603CA">
        <w:t>erwarming, elek</w:t>
      </w:r>
      <w:r w:rsidR="00527ACE">
        <w:t>triciteit en het gebruik</w:t>
      </w:r>
      <w:r w:rsidR="00073C57">
        <w:t xml:space="preserve"> van de tapinstallatie zijn</w:t>
      </w:r>
      <w:r>
        <w:t xml:space="preserve"> in de</w:t>
      </w:r>
      <w:r w:rsidR="00527ACE">
        <w:t xml:space="preserve"> </w:t>
      </w:r>
      <w:r>
        <w:t xml:space="preserve">huurprijs </w:t>
      </w:r>
      <w:r w:rsidR="00527ACE">
        <w:t xml:space="preserve">inbegrepen. </w:t>
      </w:r>
      <w:r w:rsidR="00073C57">
        <w:t>Ook h</w:t>
      </w:r>
      <w:r w:rsidR="00527ACE">
        <w:t>et gebruik van de discobar</w:t>
      </w:r>
      <w:r w:rsidR="00073C57">
        <w:t xml:space="preserve"> en lichtinstallatie zijn</w:t>
      </w:r>
      <w:r w:rsidR="00527ACE">
        <w:t xml:space="preserve"> </w:t>
      </w:r>
      <w:r w:rsidR="00073C57">
        <w:t>in de prijs inbegrepen</w:t>
      </w:r>
      <w:r w:rsidR="00527ACE">
        <w:t>. (zie bijlage1)</w:t>
      </w:r>
    </w:p>
    <w:p w14:paraId="46135A39" w14:textId="77777777" w:rsidR="00400AEF" w:rsidRDefault="00400AEF" w:rsidP="00285E9C">
      <w:pPr>
        <w:jc w:val="both"/>
      </w:pPr>
      <w:r>
        <w:t>De kleine</w:t>
      </w:r>
      <w:r w:rsidR="00F35206">
        <w:t xml:space="preserve"> Z</w:t>
      </w:r>
      <w:r w:rsidR="00B83A43">
        <w:t>oeNK wordt niet gebruikt tenzij anders overééngekomen met de verhuurder.</w:t>
      </w:r>
    </w:p>
    <w:p w14:paraId="6F7920CF" w14:textId="77777777" w:rsidR="00C314E0" w:rsidRDefault="00C314E0"/>
    <w:p w14:paraId="14EC98D1" w14:textId="77777777" w:rsidR="00E96A59" w:rsidRDefault="00C314E0">
      <w:r>
        <w:t xml:space="preserve">Artikel 2 : </w:t>
      </w:r>
      <w:r w:rsidRPr="00C314E0">
        <w:rPr>
          <w:b/>
        </w:rPr>
        <w:t xml:space="preserve">Huurprijs en </w:t>
      </w:r>
      <w:r w:rsidR="00295877">
        <w:rPr>
          <w:b/>
        </w:rPr>
        <w:t>w</w:t>
      </w:r>
      <w:r w:rsidRPr="00C314E0">
        <w:rPr>
          <w:b/>
        </w:rPr>
        <w:t>aarborg</w:t>
      </w:r>
      <w:r w:rsidR="00E96A59">
        <w:t xml:space="preserve"> </w:t>
      </w:r>
    </w:p>
    <w:p w14:paraId="53AF47E4" w14:textId="77777777" w:rsidR="00E96A59" w:rsidRDefault="00E96A59" w:rsidP="00285E9C">
      <w:pPr>
        <w:jc w:val="both"/>
      </w:pPr>
      <w:r>
        <w:t>D</w:t>
      </w:r>
      <w:r w:rsidR="00295877">
        <w:t xml:space="preserve">e verschuldigde huurprijs dient samen met 500 € waarborg </w:t>
      </w:r>
    </w:p>
    <w:p w14:paraId="0665D7FD" w14:textId="77777777" w:rsidR="00E96A59" w:rsidRDefault="00295877" w:rsidP="00285E9C">
      <w:pPr>
        <w:jc w:val="both"/>
      </w:pPr>
      <w:r>
        <w:t xml:space="preserve">gestort te worden op het rekeningnummer 431-7149191-67 van </w:t>
      </w:r>
    </w:p>
    <w:p w14:paraId="0C1BB671" w14:textId="77777777" w:rsidR="00E96A59" w:rsidRDefault="00295877" w:rsidP="00285E9C">
      <w:pPr>
        <w:jc w:val="both"/>
      </w:pPr>
      <w:r>
        <w:t>Jeugdhuis de ZoeNK, overwinningstraat 96, 3010 Kessel</w:t>
      </w:r>
      <w:r w:rsidR="008603CA">
        <w:t>-</w:t>
      </w:r>
      <w:r>
        <w:t xml:space="preserve">Lo, en dit uiterlijk veertien dagen voor het gebruik. </w:t>
      </w:r>
    </w:p>
    <w:p w14:paraId="1E32C300" w14:textId="77777777" w:rsidR="00C314E0" w:rsidRDefault="00295877" w:rsidP="00285E9C">
      <w:pPr>
        <w:jc w:val="both"/>
      </w:pPr>
      <w:r>
        <w:t>De waarborg wordt ten laatste veertien dagen na het gebruik geheel of gedeeltelijk  teruggestort, onder voorbehoud van de vergoeding van e</w:t>
      </w:r>
      <w:r w:rsidR="003222E5">
        <w:t>ventuele geleden schade.</w:t>
      </w:r>
    </w:p>
    <w:p w14:paraId="1C6FA873" w14:textId="77777777" w:rsidR="00B83A43" w:rsidRDefault="00B83A43"/>
    <w:p w14:paraId="029E0844" w14:textId="51A8BD24" w:rsidR="00E96A59" w:rsidRDefault="00B83A43">
      <w:r>
        <w:t xml:space="preserve">Artikel </w:t>
      </w:r>
      <w:r w:rsidR="00C314E0">
        <w:t>3</w:t>
      </w:r>
      <w:r>
        <w:t xml:space="preserve"> : </w:t>
      </w:r>
      <w:r w:rsidRPr="00527ACE">
        <w:rPr>
          <w:b/>
        </w:rPr>
        <w:t>Afname Drank</w:t>
      </w:r>
      <w:r w:rsidR="009C0FE7">
        <w:t xml:space="preserve"> </w:t>
      </w:r>
    </w:p>
    <w:p w14:paraId="03AFCCEF" w14:textId="77777777" w:rsidR="00527ACE" w:rsidRDefault="00E96A59" w:rsidP="00285E9C">
      <w:pPr>
        <w:jc w:val="both"/>
      </w:pPr>
      <w:r>
        <w:t>T</w:t>
      </w:r>
      <w:r w:rsidR="00B83A43">
        <w:t>enzij anders overééngekomen mag de huurder alleen dranken schenken die besteld zijn bij de verhuurder. De prijs van dranken</w:t>
      </w:r>
      <w:r w:rsidR="00527ACE">
        <w:t xml:space="preserve">, glazen, bekers en diversen is opgenomen in bijlage 1. </w:t>
      </w:r>
    </w:p>
    <w:p w14:paraId="0A559118" w14:textId="77777777" w:rsidR="00073C57" w:rsidRDefault="00073C57" w:rsidP="00285E9C">
      <w:pPr>
        <w:jc w:val="both"/>
      </w:pPr>
      <w:r>
        <w:t>Voor zelf meegebrachte drank (op voorhand af te spreken) zal een stopselrecht worden aangerekend van 1/3 van de aankoopprijs.</w:t>
      </w:r>
    </w:p>
    <w:p w14:paraId="0FAC0CE5" w14:textId="77777777" w:rsidR="00B83A43" w:rsidRDefault="00527ACE" w:rsidP="00285E9C">
      <w:pPr>
        <w:jc w:val="both"/>
      </w:pPr>
      <w:r>
        <w:t>Bestellingen dienen uiterlijk 14 werkdagen voor de activiteit te gebeuren.</w:t>
      </w:r>
    </w:p>
    <w:p w14:paraId="567766D7" w14:textId="77777777" w:rsidR="00527ACE" w:rsidRDefault="00527ACE"/>
    <w:p w14:paraId="3DB11B26" w14:textId="77777777" w:rsidR="00F35206" w:rsidRDefault="00F35206"/>
    <w:p w14:paraId="0459A0D6" w14:textId="77777777" w:rsidR="00285E9C" w:rsidRDefault="00285E9C"/>
    <w:p w14:paraId="479DBCFE" w14:textId="77777777" w:rsidR="00E96A59" w:rsidRDefault="00527ACE">
      <w:pPr>
        <w:rPr>
          <w:b/>
        </w:rPr>
      </w:pPr>
      <w:r>
        <w:lastRenderedPageBreak/>
        <w:t>Artike</w:t>
      </w:r>
      <w:r w:rsidR="00295877">
        <w:t>l 4</w:t>
      </w:r>
      <w:r w:rsidR="00C314E0">
        <w:t xml:space="preserve"> </w:t>
      </w:r>
      <w:r>
        <w:t xml:space="preserve">: </w:t>
      </w:r>
      <w:r w:rsidR="00BC3B10" w:rsidRPr="00BC3B10">
        <w:rPr>
          <w:b/>
        </w:rPr>
        <w:t>Opruim</w:t>
      </w:r>
      <w:r w:rsidR="00BC3B10">
        <w:rPr>
          <w:b/>
        </w:rPr>
        <w:t xml:space="preserve"> </w:t>
      </w:r>
    </w:p>
    <w:p w14:paraId="09683F2F" w14:textId="77777777" w:rsidR="00527ACE" w:rsidRDefault="00E96A59" w:rsidP="00285E9C">
      <w:pPr>
        <w:jc w:val="both"/>
      </w:pPr>
      <w:r>
        <w:t>D</w:t>
      </w:r>
      <w:r w:rsidR="00BC3B10">
        <w:t>e verhuurder moet de zaal en de toiletten in eenzelfde staat achterlaten als hij ze heeft gekregen.</w:t>
      </w:r>
      <w:r w:rsidR="00376823">
        <w:t xml:space="preserve"> De huurder kan opmerkingen in verband met deze staat vermelden in bijlage 1. Bij eventuele betwistingen achteraf kan hier naar verwezen worden.</w:t>
      </w:r>
      <w:r w:rsidR="00BC3B10">
        <w:t xml:space="preserve"> De bar wordt opgeruimd door de tappers.</w:t>
      </w:r>
    </w:p>
    <w:p w14:paraId="7F4C988E" w14:textId="77777777" w:rsidR="00BC3B10" w:rsidRDefault="00376823" w:rsidP="00285E9C">
      <w:pPr>
        <w:jc w:val="both"/>
      </w:pPr>
      <w:r>
        <w:t>Kuismateriaal en vui</w:t>
      </w:r>
      <w:r w:rsidR="00BB0619">
        <w:t>l</w:t>
      </w:r>
      <w:r>
        <w:t>niszakken worden voorzien</w:t>
      </w:r>
      <w:r w:rsidR="00BB0619">
        <w:t>. Het vuilnis mag</w:t>
      </w:r>
      <w:r>
        <w:t xml:space="preserve"> achterge</w:t>
      </w:r>
      <w:r w:rsidR="000527B9">
        <w:t>laten worden bij onze container, maar glas en karton worden door de huurder zelf weggebracht.</w:t>
      </w:r>
    </w:p>
    <w:p w14:paraId="38857F6A" w14:textId="77777777" w:rsidR="00376823" w:rsidRDefault="00376823" w:rsidP="00285E9C">
      <w:pPr>
        <w:jc w:val="both"/>
      </w:pPr>
      <w:r>
        <w:t>De zaal en de toiletten moeten schoongemaakt</w:t>
      </w:r>
      <w:r w:rsidR="00BB0619">
        <w:t xml:space="preserve"> worden op het uur overééngekomen met de verhuurder </w:t>
      </w:r>
      <w:r w:rsidR="00073C57">
        <w:t>de dag volgend op de activiteit en dit voor 12 uur.</w:t>
      </w:r>
    </w:p>
    <w:p w14:paraId="7475DAD9" w14:textId="77777777" w:rsidR="00E96A59" w:rsidRDefault="00E96A59"/>
    <w:p w14:paraId="6859B2C3" w14:textId="77777777" w:rsidR="00E96A59" w:rsidRDefault="006E2D52">
      <w:r>
        <w:t xml:space="preserve">Artikel </w:t>
      </w:r>
      <w:r w:rsidR="00C314E0">
        <w:t>5</w:t>
      </w:r>
      <w:r>
        <w:t xml:space="preserve"> : </w:t>
      </w:r>
      <w:r w:rsidRPr="006E2D52">
        <w:rPr>
          <w:b/>
        </w:rPr>
        <w:t>Afrekening</w:t>
      </w:r>
      <w:r>
        <w:rPr>
          <w:b/>
        </w:rPr>
        <w:t xml:space="preserve"> </w:t>
      </w:r>
    </w:p>
    <w:p w14:paraId="542BCD76" w14:textId="77777777" w:rsidR="006E2D52" w:rsidRDefault="00E96A59" w:rsidP="00285E9C">
      <w:pPr>
        <w:jc w:val="both"/>
      </w:pPr>
      <w:r>
        <w:t>D</w:t>
      </w:r>
      <w:r w:rsidR="006E2D52">
        <w:t>e verhuurder staat in voor het maken van de afrekening op het eind</w:t>
      </w:r>
      <w:r w:rsidR="00295877">
        <w:t>e van de huur. D</w:t>
      </w:r>
      <w:r w:rsidR="006E2D52">
        <w:t>e afrekening van de drank</w:t>
      </w:r>
      <w:r w:rsidR="003222E5">
        <w:t xml:space="preserve"> en de eventuele overuren van de tappers</w:t>
      </w:r>
      <w:r w:rsidR="00295877">
        <w:t xml:space="preserve"> gebeurt door de </w:t>
      </w:r>
      <w:r w:rsidR="003222E5">
        <w:t>verhuurder</w:t>
      </w:r>
      <w:r w:rsidR="00295877">
        <w:t xml:space="preserve"> en</w:t>
      </w:r>
      <w:r w:rsidR="006E2D52">
        <w:t xml:space="preserve"> zijn steeds bet</w:t>
      </w:r>
      <w:r w:rsidR="00F90435">
        <w:t>aalbaar op het einde van de activiteit. De</w:t>
      </w:r>
      <w:r w:rsidR="003222E5">
        <w:t xml:space="preserve"> betaalde</w:t>
      </w:r>
      <w:r w:rsidR="00F90435">
        <w:t xml:space="preserve"> waarborg kan in geen geval</w:t>
      </w:r>
      <w:r w:rsidR="00C314E0">
        <w:t xml:space="preserve"> dienen als onderd</w:t>
      </w:r>
      <w:r w:rsidR="00295877">
        <w:t xml:space="preserve">eel van betaling van het </w:t>
      </w:r>
      <w:r w:rsidR="00C314E0">
        <w:t>drankverbruik.</w:t>
      </w:r>
    </w:p>
    <w:p w14:paraId="2F7613EA" w14:textId="77777777" w:rsidR="00D239A1" w:rsidRDefault="00D239A1"/>
    <w:p w14:paraId="5FE6CEFF" w14:textId="77777777" w:rsidR="00E96A59" w:rsidRDefault="00D239A1">
      <w:r>
        <w:t xml:space="preserve">Artikel 6 : </w:t>
      </w:r>
      <w:r>
        <w:rPr>
          <w:b/>
        </w:rPr>
        <w:t xml:space="preserve">Bijzondere bepalingen </w:t>
      </w:r>
    </w:p>
    <w:p w14:paraId="34A0086B" w14:textId="77777777" w:rsidR="00D239A1" w:rsidRPr="00D239A1" w:rsidRDefault="00E96A59" w:rsidP="00285E9C">
      <w:pPr>
        <w:jc w:val="both"/>
      </w:pPr>
      <w:r>
        <w:t>D</w:t>
      </w:r>
      <w:r w:rsidR="00D239A1">
        <w:t xml:space="preserve">e huurder verbindt er zich toe Sabam te betalen evenals toelating aan de stad te vragen, de stad wenst immers op </w:t>
      </w:r>
      <w:r w:rsidR="00073C57">
        <w:t>de hoogte gebracht te worden van een feest waarop gedanst wordt</w:t>
      </w:r>
      <w:r w:rsidR="00D239A1">
        <w:t>. De billijke vergoeding is inbegrepen in de huurprijs van de zaal.</w:t>
      </w:r>
    </w:p>
    <w:p w14:paraId="7A6FCD67" w14:textId="77777777" w:rsidR="00272707" w:rsidRDefault="00272707"/>
    <w:p w14:paraId="2E27F522" w14:textId="77777777" w:rsidR="00E96A59" w:rsidRDefault="00D239A1">
      <w:r>
        <w:t>Artikel 7</w:t>
      </w:r>
      <w:r w:rsidR="00272707">
        <w:t xml:space="preserve"> : </w:t>
      </w:r>
      <w:r w:rsidR="00272707" w:rsidRPr="00BA2C4E">
        <w:rPr>
          <w:b/>
        </w:rPr>
        <w:t>Gemeentereglement in verband met brand</w:t>
      </w:r>
      <w:r w:rsidR="00E96A59">
        <w:t xml:space="preserve"> </w:t>
      </w:r>
    </w:p>
    <w:p w14:paraId="4DF3F7FC" w14:textId="77777777" w:rsidR="00BA2C4E" w:rsidRDefault="00E96A59" w:rsidP="00285E9C">
      <w:pPr>
        <w:jc w:val="both"/>
      </w:pPr>
      <w:r>
        <w:t>D</w:t>
      </w:r>
      <w:r w:rsidR="00BA2C4E">
        <w:t>e huurder verbindt er zich toe het gemeentereglement i.v.m. brand na te leven. Voor een veilig gebruik van de zaal heeft de brandweer het maximaal aantal personen</w:t>
      </w:r>
      <w:r w:rsidR="00BF2A95">
        <w:t xml:space="preserve">  voor onze zaal</w:t>
      </w:r>
      <w:r w:rsidR="00BA2C4E">
        <w:t xml:space="preserve"> bepaald op 210.</w:t>
      </w:r>
    </w:p>
    <w:p w14:paraId="237D6833" w14:textId="77777777" w:rsidR="00E96A59" w:rsidRDefault="00073C57" w:rsidP="00285E9C">
      <w:pPr>
        <w:jc w:val="both"/>
      </w:pPr>
      <w:r>
        <w:t>Indien de huurder meer</w:t>
      </w:r>
      <w:r w:rsidR="00BA2C4E">
        <w:t xml:space="preserve"> personen toelaat, dan is hij hiervoor volledig aansprakelijk, welke ook de gevolgen van het overschrijden van de voormelde maxima zijn. </w:t>
      </w:r>
    </w:p>
    <w:p w14:paraId="1D13245A" w14:textId="77777777" w:rsidR="00272707" w:rsidRDefault="00BA2C4E" w:rsidP="00285E9C">
      <w:pPr>
        <w:jc w:val="both"/>
      </w:pPr>
      <w:r>
        <w:t>Brandbestrijdingsmiddelen zijn voorhanden en gebruiksklaar. Deze apparaten moeten duidelijk zichtbaar en bereikbaar blijven.</w:t>
      </w:r>
    </w:p>
    <w:p w14:paraId="0266508A" w14:textId="77777777" w:rsidR="00BA2C4E" w:rsidRDefault="00BA2C4E" w:rsidP="00285E9C">
      <w:pPr>
        <w:jc w:val="both"/>
      </w:pPr>
      <w:r>
        <w:t>Nooduitgangen zijn aangegeven met pictogrammen. De pictogrammen moeten altijd zichtbaar blijven en de nooduitgangen mogen niet versperd worden.</w:t>
      </w:r>
    </w:p>
    <w:p w14:paraId="2A2C6852" w14:textId="77777777" w:rsidR="00D239A1" w:rsidRDefault="00D239A1"/>
    <w:p w14:paraId="04AACF63" w14:textId="77777777" w:rsidR="00E96A59" w:rsidRDefault="00D239A1">
      <w:r>
        <w:t xml:space="preserve">Artikel 8 : </w:t>
      </w:r>
      <w:r w:rsidRPr="00E96A59">
        <w:rPr>
          <w:b/>
        </w:rPr>
        <w:t>Aansprakelijkheid</w:t>
      </w:r>
      <w:r>
        <w:t xml:space="preserve"> </w:t>
      </w:r>
    </w:p>
    <w:p w14:paraId="27E2B8EC" w14:textId="77777777" w:rsidR="00D239A1" w:rsidRDefault="00E96A59" w:rsidP="00285E9C">
      <w:pPr>
        <w:jc w:val="both"/>
      </w:pPr>
      <w:r>
        <w:t>D</w:t>
      </w:r>
      <w:r w:rsidR="00FF0FC8">
        <w:t>e verhuurder is niet aansprakelijk voor om het even welke schade, materiële of lichamelijke, directe of indirecte, die rechtstreeks of onrechtstreeks het gevolg is van de gebeurtenis die zich voordoet naar aanleiding van de activiteit ingericht door de huurder.</w:t>
      </w:r>
    </w:p>
    <w:p w14:paraId="3FDCF2CD" w14:textId="77777777" w:rsidR="00E96A59" w:rsidRDefault="00FF0FC8" w:rsidP="00285E9C">
      <w:pPr>
        <w:jc w:val="both"/>
      </w:pPr>
      <w:r>
        <w:t xml:space="preserve">De huurder is volledig aansprakelijk voor alle mogelijke schade, materiële of lichamelijke, direct of indirecte, die hij of de deelnemers aan de door hem georganiseerde activiteit rechtstreeks of onrechtstreeks veroorzaken aan de verhuurder, zijn aangestelden, zijn materiaal, zijn zaal -alle plaatsen inbegrepen-, aan derden of hun bezittingen. </w:t>
      </w:r>
    </w:p>
    <w:p w14:paraId="1A5B7DBD" w14:textId="77777777" w:rsidR="00F35206" w:rsidRDefault="00FF0FC8" w:rsidP="00285E9C">
      <w:pPr>
        <w:jc w:val="both"/>
      </w:pPr>
      <w:r>
        <w:t xml:space="preserve">De huurder is op eenvoudig verzoek van de verhuurder </w:t>
      </w:r>
      <w:r w:rsidR="00E96A59">
        <w:t>gehouden tot vrijwaring van de verhuurder voor elke vordering van een derde die zijn oorsprong vindt in de gedragingen van de huurder, zijn aangestelden of bezoekers van de activiteit.</w:t>
      </w:r>
    </w:p>
    <w:p w14:paraId="42F37847" w14:textId="77777777" w:rsidR="00F35206" w:rsidRDefault="00F35206"/>
    <w:p w14:paraId="5BADA129" w14:textId="77777777" w:rsidR="009C0FE7" w:rsidRDefault="009C0FE7"/>
    <w:p w14:paraId="7D7BD3AE" w14:textId="77777777" w:rsidR="00285E9C" w:rsidRDefault="00285E9C"/>
    <w:p w14:paraId="0EB418CC" w14:textId="77777777" w:rsidR="009C0FE7" w:rsidRDefault="009C0FE7"/>
    <w:p w14:paraId="115A139D" w14:textId="2F0C876C" w:rsidR="00E96A59" w:rsidRDefault="00E96A59">
      <w:pPr>
        <w:rPr>
          <w:b/>
        </w:rPr>
      </w:pPr>
      <w:r>
        <w:lastRenderedPageBreak/>
        <w:t xml:space="preserve">Artikel 9 : </w:t>
      </w:r>
      <w:r w:rsidRPr="00E96A59">
        <w:rPr>
          <w:b/>
        </w:rPr>
        <w:t>Overlast</w:t>
      </w:r>
    </w:p>
    <w:p w14:paraId="47AF1D04" w14:textId="77777777" w:rsidR="00BD3771" w:rsidRDefault="00BD3771" w:rsidP="00285E9C">
      <w:pPr>
        <w:jc w:val="both"/>
      </w:pPr>
      <w:r>
        <w:t>Overéénkomstig onze geluidsvergunning van de stad Leuven mag het wettelijk bepaald geluidsniveau niet overschreden worden. Het geluid dat geproduceerd wordt in de zaal wordt continu gemeten en geregistreerd met een decibel-meter van Stad Leuven. Bij de Dj ligt een display die aangeeft hoe luid het is. De toelatingsnorm bedraagt  95 dB(A) over 15 minuten. Bij het overschrijden van deze norm kan de waarborg geheel of gedeeltelijk ingehouden worden.</w:t>
      </w:r>
    </w:p>
    <w:p w14:paraId="23F8F806" w14:textId="77777777" w:rsidR="00BD3771" w:rsidRDefault="00BD3771" w:rsidP="00285E9C">
      <w:pPr>
        <w:jc w:val="both"/>
      </w:pPr>
      <w:r w:rsidRPr="00095BF9">
        <w:t>Nach</w:t>
      </w:r>
      <w:r>
        <w:t>tlawaai en andere overlast moet</w:t>
      </w:r>
      <w:r w:rsidRPr="00095BF9">
        <w:t xml:space="preserve"> ten allen tijde vermeden worden</w:t>
      </w:r>
      <w:r>
        <w:t>.</w:t>
      </w:r>
    </w:p>
    <w:p w14:paraId="214FC24B" w14:textId="77777777" w:rsidR="00BD3771" w:rsidRDefault="00BD3771" w:rsidP="00285E9C">
      <w:pPr>
        <w:jc w:val="both"/>
      </w:pPr>
      <w:r>
        <w:t>De huurder is aansprakelijk voor alle overlast in de onmiddellijke omgeving van de zaal, het terrein en de aanpalende straten. Hij zal hiervoor verantwoordelijken inzetten die dit zullen controleren tijdens de activiteit.</w:t>
      </w:r>
    </w:p>
    <w:p w14:paraId="0BDD6EFF" w14:textId="7AE07EFD" w:rsidR="00BD3771" w:rsidRDefault="00BD3771" w:rsidP="00285E9C">
      <w:pPr>
        <w:jc w:val="both"/>
      </w:pPr>
      <w:r>
        <w:t>De huurder is aansprakelijk voor alle klachten van buurtbewoners, of inbreuken vastgesteld door de politie.</w:t>
      </w:r>
      <w:r w:rsidR="00F11F5F">
        <w:t xml:space="preserve"> Indien wij klachten ontvangen van onze buurt omdat er overlast is geweest in de vorm van lawaai buiten of muziek die te luid staat, zullen wij een symbolisch bedrag van €</w:t>
      </w:r>
      <w:commentRangeStart w:id="0"/>
      <w:r w:rsidR="00F11F5F">
        <w:t xml:space="preserve">50 </w:t>
      </w:r>
      <w:commentRangeEnd w:id="0"/>
      <w:r w:rsidR="007A7BBE">
        <w:rPr>
          <w:rStyle w:val="Verwijzingopmerking"/>
        </w:rPr>
        <w:commentReference w:id="0"/>
      </w:r>
      <w:r w:rsidR="00F11F5F">
        <w:t>als tegemoetkoming moeten vragen. Deze omdat dit onze relatie met de buurt beschadigd.</w:t>
      </w:r>
    </w:p>
    <w:p w14:paraId="48F7E582" w14:textId="77777777" w:rsidR="00BD3771" w:rsidRDefault="00BD3771" w:rsidP="00285E9C">
      <w:pPr>
        <w:jc w:val="both"/>
      </w:pPr>
      <w:r>
        <w:t>Het grasterrein is niet toegankelijk voor voertuigen.</w:t>
      </w:r>
    </w:p>
    <w:p w14:paraId="692C80E5" w14:textId="77777777" w:rsidR="002E1225" w:rsidRDefault="002E1225"/>
    <w:p w14:paraId="6B59B4C5" w14:textId="77777777" w:rsidR="002E1225" w:rsidRDefault="002E1225">
      <w:pPr>
        <w:rPr>
          <w:b/>
        </w:rPr>
      </w:pPr>
      <w:r>
        <w:t xml:space="preserve">Artikel </w:t>
      </w:r>
      <w:r w:rsidR="0021031E">
        <w:t>10</w:t>
      </w:r>
      <w:r>
        <w:t xml:space="preserve"> : </w:t>
      </w:r>
      <w:r w:rsidR="00CE34A5">
        <w:rPr>
          <w:b/>
        </w:rPr>
        <w:t xml:space="preserve">Drug-, </w:t>
      </w:r>
      <w:r>
        <w:rPr>
          <w:b/>
        </w:rPr>
        <w:t>rook</w:t>
      </w:r>
      <w:r w:rsidR="00CE34A5">
        <w:rPr>
          <w:b/>
        </w:rPr>
        <w:t>-, en alcohol</w:t>
      </w:r>
      <w:r>
        <w:rPr>
          <w:b/>
        </w:rPr>
        <w:t>verbod</w:t>
      </w:r>
    </w:p>
    <w:p w14:paraId="6B78D2C3" w14:textId="77777777" w:rsidR="002E1225" w:rsidRDefault="002E1225" w:rsidP="00285E9C">
      <w:pPr>
        <w:jc w:val="both"/>
      </w:pPr>
      <w:r w:rsidRPr="002E1225">
        <w:t>Consumptie en/ of handel in soft of hard drugs is ten stelligste verboden in de zaal</w:t>
      </w:r>
      <w:r>
        <w:t>, alle aanpalende plaatsen en heel het terrein van de verhuurder. De huurder verbindt zich er toe even</w:t>
      </w:r>
      <w:r w:rsidR="00CE34A5">
        <w:t xml:space="preserve">tuele druggebruikers ten allen tijde te weren. </w:t>
      </w:r>
    </w:p>
    <w:p w14:paraId="153A83F2" w14:textId="77777777" w:rsidR="00CE34A5" w:rsidRDefault="00CE34A5" w:rsidP="00285E9C">
      <w:pPr>
        <w:jc w:val="both"/>
      </w:pPr>
      <w:r>
        <w:t>Inzake de wet  van 24 januari 1977 betreffende de gezondheid van de gebruikers op het stuk van voedingsmiddelen en andere producten is roken in de gebouwen van de verhuurder verboden.</w:t>
      </w:r>
    </w:p>
    <w:p w14:paraId="00E48D32" w14:textId="77777777" w:rsidR="00CE34A5" w:rsidRDefault="00CE34A5" w:rsidP="00285E9C">
      <w:pPr>
        <w:jc w:val="both"/>
      </w:pPr>
      <w:r>
        <w:t xml:space="preserve">In betrekking tot bovenstaande wet is het schenken van alcohol aan personen beneden de 16 jaar niet toegelaten. </w:t>
      </w:r>
    </w:p>
    <w:p w14:paraId="5B096611" w14:textId="77777777" w:rsidR="00BF2A95" w:rsidRDefault="00BA2AA9" w:rsidP="00285E9C">
      <w:pPr>
        <w:jc w:val="both"/>
      </w:pPr>
      <w:r>
        <w:t xml:space="preserve">Ook het schenken van sterke dranken is verboden in jeugdhuizen. </w:t>
      </w:r>
    </w:p>
    <w:p w14:paraId="129D8F25" w14:textId="77777777" w:rsidR="00BF2A95" w:rsidRDefault="003B2B0B" w:rsidP="00285E9C">
      <w:pPr>
        <w:jc w:val="both"/>
      </w:pPr>
      <w:r>
        <w:t>Occas</w:t>
      </w:r>
      <w:r w:rsidR="00BA2AA9">
        <w:t xml:space="preserve">ioneel kan de huurder een toestemming bekomen bij de stad. </w:t>
      </w:r>
    </w:p>
    <w:p w14:paraId="41892BC6" w14:textId="77777777" w:rsidR="00BA2AA9" w:rsidRDefault="00BA2AA9" w:rsidP="00285E9C">
      <w:pPr>
        <w:jc w:val="both"/>
      </w:pPr>
      <w:r>
        <w:t>De leeftijdsgrens voor het schenken van sterke drank ligt</w:t>
      </w:r>
      <w:r w:rsidR="0021031E">
        <w:t xml:space="preserve"> hierbij wel</w:t>
      </w:r>
      <w:r w:rsidR="00BF2A95">
        <w:t xml:space="preserve"> op</w:t>
      </w:r>
      <w:r>
        <w:t>18 jaar.</w:t>
      </w:r>
    </w:p>
    <w:p w14:paraId="466120A6" w14:textId="77777777" w:rsidR="00BA2AA9" w:rsidRDefault="00BA2AA9" w:rsidP="00285E9C">
      <w:pPr>
        <w:jc w:val="both"/>
      </w:pPr>
      <w:r>
        <w:t>De verhuurder behoudt zich bovendien het recht misbruikers op bovenstaande regels op eigen initiatief te weren</w:t>
      </w:r>
      <w:r w:rsidR="0021031E">
        <w:t>.</w:t>
      </w:r>
    </w:p>
    <w:p w14:paraId="172E525B" w14:textId="77777777" w:rsidR="0021031E" w:rsidRDefault="0021031E" w:rsidP="00285E9C">
      <w:pPr>
        <w:jc w:val="both"/>
      </w:pPr>
      <w:r>
        <w:t>De verhuurder wijst elke vorm van aansprakelijkheid af in geval van overtredingen op het drug-, rook en alcoholverbod.</w:t>
      </w:r>
    </w:p>
    <w:p w14:paraId="671A1C90" w14:textId="77777777" w:rsidR="0021031E" w:rsidRDefault="0021031E"/>
    <w:p w14:paraId="6FC6A04B" w14:textId="77777777" w:rsidR="0021031E" w:rsidRPr="002E1225" w:rsidRDefault="0021031E">
      <w:r>
        <w:t xml:space="preserve">Artikel 11 : </w:t>
      </w:r>
      <w:r w:rsidRPr="0021031E">
        <w:rPr>
          <w:b/>
        </w:rPr>
        <w:t>Misbruik</w:t>
      </w:r>
      <w:r w:rsidR="004F0EFB">
        <w:t xml:space="preserve"> </w:t>
      </w:r>
    </w:p>
    <w:p w14:paraId="3200513C" w14:textId="77777777" w:rsidR="004F0EFB" w:rsidRDefault="004F0EFB" w:rsidP="00285E9C">
      <w:pPr>
        <w:jc w:val="both"/>
      </w:pPr>
      <w:r>
        <w:t>De verhuurder behoudt zich het recht bij vermoeden tot overlast en problemen</w:t>
      </w:r>
      <w:r w:rsidR="00BF2A95">
        <w:t xml:space="preserve"> deze overeenkomst</w:t>
      </w:r>
      <w:r>
        <w:t xml:space="preserve"> vroegtijdig te beëindigen en de activiteit van de huurder niet laten plaats te vinden.</w:t>
      </w:r>
    </w:p>
    <w:p w14:paraId="588232FE" w14:textId="15EB1FF4" w:rsidR="00285E9C" w:rsidRDefault="0021031E" w:rsidP="00285E9C">
      <w:pPr>
        <w:jc w:val="both"/>
      </w:pPr>
      <w:r>
        <w:t>In geval van misbruik, zoals bijv. druggebruik, lawaai- en buurtoverlast, vernielingen behoudt de verhuurder zich het recht de zaal op eigen initiatief te sluiten</w:t>
      </w:r>
      <w:r w:rsidR="004F0EFB">
        <w:t xml:space="preserve"> of te laten sluiten.</w:t>
      </w:r>
    </w:p>
    <w:p w14:paraId="1E1366FE" w14:textId="77777777" w:rsidR="004F0EFB" w:rsidRDefault="004F0EFB"/>
    <w:p w14:paraId="6962D5CB" w14:textId="77777777" w:rsidR="004F0EFB" w:rsidRPr="00BF2A95" w:rsidRDefault="004F0EFB" w:rsidP="004F0EFB">
      <w:pPr>
        <w:tabs>
          <w:tab w:val="left" w:pos="5505"/>
        </w:tabs>
        <w:rPr>
          <w:b/>
        </w:rPr>
      </w:pPr>
      <w:r>
        <w:t xml:space="preserve">Artikel 12 : </w:t>
      </w:r>
      <w:r w:rsidRPr="00BF2A95">
        <w:rPr>
          <w:b/>
        </w:rPr>
        <w:t xml:space="preserve">Toepasselijk recht </w:t>
      </w:r>
    </w:p>
    <w:p w14:paraId="0FB0BD71" w14:textId="77777777" w:rsidR="001C6362" w:rsidRDefault="001C6362" w:rsidP="00285E9C">
      <w:pPr>
        <w:tabs>
          <w:tab w:val="left" w:pos="5505"/>
        </w:tabs>
        <w:jc w:val="both"/>
      </w:pPr>
      <w:r>
        <w:t>Op deze overéénkomst is het Belgisch recht van toepassing. Geschillen vallen onder de bevoegdheid van de rechtbank van Leuven.</w:t>
      </w:r>
    </w:p>
    <w:p w14:paraId="0A6052B9" w14:textId="77777777" w:rsidR="00F35206" w:rsidRDefault="00F35206" w:rsidP="004F0EFB">
      <w:pPr>
        <w:tabs>
          <w:tab w:val="left" w:pos="5505"/>
        </w:tabs>
      </w:pPr>
    </w:p>
    <w:p w14:paraId="2C523F4D" w14:textId="77777777" w:rsidR="000527B9" w:rsidRDefault="000527B9" w:rsidP="004F0EFB">
      <w:pPr>
        <w:tabs>
          <w:tab w:val="left" w:pos="5505"/>
        </w:tabs>
      </w:pPr>
    </w:p>
    <w:p w14:paraId="6A533A5F" w14:textId="77777777" w:rsidR="000527B9" w:rsidRDefault="000527B9" w:rsidP="004F0EFB">
      <w:pPr>
        <w:tabs>
          <w:tab w:val="left" w:pos="5505"/>
        </w:tabs>
      </w:pPr>
    </w:p>
    <w:p w14:paraId="15F340B5" w14:textId="77777777" w:rsidR="000527B9" w:rsidRDefault="000527B9" w:rsidP="004F0EFB">
      <w:pPr>
        <w:tabs>
          <w:tab w:val="left" w:pos="5505"/>
        </w:tabs>
      </w:pPr>
    </w:p>
    <w:p w14:paraId="30060C56" w14:textId="77777777" w:rsidR="001C6362" w:rsidRDefault="00A626C7" w:rsidP="00285E9C">
      <w:pPr>
        <w:tabs>
          <w:tab w:val="left" w:pos="5505"/>
        </w:tabs>
        <w:jc w:val="both"/>
      </w:pPr>
      <w:r>
        <w:lastRenderedPageBreak/>
        <w:t>Ik verklaar hierbij kennis genomen te hebben van alle huurvoorwaarden van zaal de ZoeNK en verklaar meerderjarig te zijn.</w:t>
      </w:r>
    </w:p>
    <w:p w14:paraId="73141C00" w14:textId="77777777" w:rsidR="001C6362" w:rsidRDefault="00A626C7" w:rsidP="00285E9C">
      <w:pPr>
        <w:tabs>
          <w:tab w:val="left" w:pos="5505"/>
        </w:tabs>
        <w:jc w:val="both"/>
      </w:pPr>
      <w:r>
        <w:t>Ondertekend te Leuven en o</w:t>
      </w:r>
      <w:r w:rsidR="001C6362">
        <w:t>pgemaakt in twee exemplaren, één voor elke partij.</w:t>
      </w:r>
    </w:p>
    <w:p w14:paraId="65832741" w14:textId="77777777" w:rsidR="001C6362" w:rsidRDefault="001C6362" w:rsidP="004F0EFB">
      <w:pPr>
        <w:tabs>
          <w:tab w:val="left" w:pos="5505"/>
        </w:tabs>
      </w:pPr>
    </w:p>
    <w:p w14:paraId="7385E12C" w14:textId="77777777" w:rsidR="001C6362" w:rsidRDefault="001C6362" w:rsidP="004F0EFB">
      <w:pPr>
        <w:tabs>
          <w:tab w:val="left" w:pos="5505"/>
        </w:tabs>
      </w:pPr>
      <w:r>
        <w:t>Datum</w:t>
      </w:r>
      <w:r w:rsidR="00A626C7">
        <w:t xml:space="preserve"> : …… / …… / ……</w:t>
      </w:r>
    </w:p>
    <w:p w14:paraId="721C38C9" w14:textId="77777777" w:rsidR="00A626C7" w:rsidRDefault="00A626C7" w:rsidP="004F0EFB">
      <w:pPr>
        <w:tabs>
          <w:tab w:val="left" w:pos="5505"/>
        </w:tabs>
      </w:pPr>
    </w:p>
    <w:p w14:paraId="3FBB7520" w14:textId="77777777" w:rsidR="00A626C7" w:rsidRDefault="00A626C7" w:rsidP="00A626C7">
      <w:pPr>
        <w:tabs>
          <w:tab w:val="left" w:pos="5505"/>
        </w:tabs>
      </w:pPr>
      <w:r>
        <w:t>De huurder,                                                          De verantwoordelijke van de ZoeNK,</w:t>
      </w:r>
    </w:p>
    <w:p w14:paraId="15891B14" w14:textId="77777777" w:rsidR="00A626C7" w:rsidRDefault="00A626C7" w:rsidP="00A626C7">
      <w:pPr>
        <w:tabs>
          <w:tab w:val="left" w:pos="5505"/>
        </w:tabs>
      </w:pPr>
    </w:p>
    <w:p w14:paraId="47E0888F" w14:textId="2E28066E" w:rsidR="00A626C7" w:rsidRDefault="00A626C7" w:rsidP="00A626C7">
      <w:pPr>
        <w:tabs>
          <w:tab w:val="left" w:pos="5505"/>
        </w:tabs>
      </w:pPr>
      <w:r>
        <w:t xml:space="preserve">                     </w:t>
      </w:r>
      <w:r w:rsidR="008603CA">
        <w:t xml:space="preserve">     </w:t>
      </w:r>
    </w:p>
    <w:p w14:paraId="508B65E7" w14:textId="0ED134C0" w:rsidR="009C0FE7" w:rsidRDefault="009C0FE7" w:rsidP="00A626C7">
      <w:pPr>
        <w:tabs>
          <w:tab w:val="left" w:pos="5505"/>
        </w:tabs>
      </w:pPr>
    </w:p>
    <w:p w14:paraId="636FF558" w14:textId="77777777" w:rsidR="007A7BBE" w:rsidRDefault="007A7BBE" w:rsidP="00A626C7">
      <w:pPr>
        <w:tabs>
          <w:tab w:val="left" w:pos="5505"/>
        </w:tabs>
      </w:pPr>
    </w:p>
    <w:p w14:paraId="2DD216E4" w14:textId="77777777" w:rsidR="007A7BBE" w:rsidRDefault="007A7BBE" w:rsidP="00A626C7">
      <w:pPr>
        <w:tabs>
          <w:tab w:val="left" w:pos="5505"/>
        </w:tabs>
      </w:pPr>
    </w:p>
    <w:p w14:paraId="5814666B" w14:textId="77777777" w:rsidR="00F35206" w:rsidRDefault="00F35206" w:rsidP="004F0EFB">
      <w:pPr>
        <w:tabs>
          <w:tab w:val="left" w:pos="5505"/>
        </w:tabs>
      </w:pPr>
    </w:p>
    <w:p w14:paraId="21A9EC84" w14:textId="77777777" w:rsidR="004F0EFB" w:rsidRPr="00EC35B6" w:rsidRDefault="003B2B0B" w:rsidP="006A1C4E">
      <w:pPr>
        <w:tabs>
          <w:tab w:val="left" w:pos="5505"/>
        </w:tabs>
        <w:rPr>
          <w:b/>
          <w:sz w:val="36"/>
          <w:szCs w:val="36"/>
        </w:rPr>
      </w:pPr>
      <w:r w:rsidRPr="008603CA">
        <w:rPr>
          <w:b/>
          <w:sz w:val="36"/>
          <w:szCs w:val="36"/>
        </w:rPr>
        <w:t>Opmerkingen</w:t>
      </w:r>
      <w:r w:rsidR="006A1C4E" w:rsidRPr="008603CA">
        <w:rPr>
          <w:b/>
          <w:sz w:val="36"/>
          <w:szCs w:val="36"/>
        </w:rPr>
        <w:t xml:space="preserve"> vooraf</w:t>
      </w:r>
      <w:r w:rsidR="008603CA" w:rsidRPr="008603CA">
        <w:rPr>
          <w:b/>
          <w:sz w:val="36"/>
          <w:szCs w:val="36"/>
        </w:rPr>
        <w:t xml:space="preserve"> </w:t>
      </w:r>
      <w:r w:rsidR="006A1C4E" w:rsidRPr="006A1C4E">
        <w:rPr>
          <w:sz w:val="36"/>
          <w:szCs w:val="36"/>
        </w:rPr>
        <w:tab/>
      </w:r>
    </w:p>
    <w:p w14:paraId="0EE34F09" w14:textId="7DA37680" w:rsidR="006A1C4E" w:rsidRDefault="00F373D1" w:rsidP="006A1C4E">
      <w:pPr>
        <w:tabs>
          <w:tab w:val="left" w:pos="5505"/>
        </w:tabs>
      </w:pPr>
      <w:r>
        <w:rPr>
          <w:noProof/>
          <w:lang w:val="nl-BE" w:eastAsia="nl-BE"/>
        </w:rPr>
        <mc:AlternateContent>
          <mc:Choice Requires="wps">
            <w:drawing>
              <wp:anchor distT="0" distB="0" distL="114300" distR="114300" simplePos="0" relativeHeight="251657728" behindDoc="1" locked="0" layoutInCell="1" allowOverlap="1" wp14:anchorId="6F3AF469" wp14:editId="43DC833C">
                <wp:simplePos x="0" y="0"/>
                <wp:positionH relativeFrom="column">
                  <wp:posOffset>-68580</wp:posOffset>
                </wp:positionH>
                <wp:positionV relativeFrom="paragraph">
                  <wp:posOffset>7620</wp:posOffset>
                </wp:positionV>
                <wp:extent cx="5829300" cy="1257300"/>
                <wp:effectExtent l="0" t="0" r="1778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0877F15" id="Rectangle 2" o:spid="_x0000_s1026" style="position:absolute;margin-left:-5.4pt;margin-top:.6pt;width:45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"/>
            </w:pict>
          </mc:Fallback>
        </mc:AlternateContent>
      </w:r>
    </w:p>
    <w:p w14:paraId="415BBFE5" w14:textId="77777777" w:rsidR="006A1C4E" w:rsidRDefault="006A1C4E" w:rsidP="006A1C4E">
      <w:pPr>
        <w:tabs>
          <w:tab w:val="left" w:pos="5505"/>
        </w:tabs>
      </w:pPr>
      <w:r>
        <w:t>…………………………………………………………………………………………………</w:t>
      </w:r>
    </w:p>
    <w:p w14:paraId="77DD93CC" w14:textId="77777777" w:rsidR="006A1C4E" w:rsidRDefault="006A1C4E" w:rsidP="006A1C4E">
      <w:pPr>
        <w:tabs>
          <w:tab w:val="left" w:pos="5505"/>
        </w:tabs>
      </w:pPr>
    </w:p>
    <w:p w14:paraId="0A7BF0A0" w14:textId="77777777" w:rsidR="006A1C4E" w:rsidRDefault="006A1C4E" w:rsidP="006A1C4E">
      <w:pPr>
        <w:tabs>
          <w:tab w:val="left" w:pos="5505"/>
        </w:tabs>
      </w:pPr>
      <w:r>
        <w:t>…………………………………………………………………………………………………</w:t>
      </w:r>
    </w:p>
    <w:p w14:paraId="4FCAD2CF" w14:textId="77777777" w:rsidR="006A1C4E" w:rsidRDefault="006A1C4E" w:rsidP="006A1C4E">
      <w:pPr>
        <w:tabs>
          <w:tab w:val="left" w:pos="5505"/>
        </w:tabs>
      </w:pPr>
    </w:p>
    <w:p w14:paraId="3306413E" w14:textId="77777777" w:rsidR="006A1C4E" w:rsidRDefault="006A1C4E" w:rsidP="006A1C4E">
      <w:pPr>
        <w:tabs>
          <w:tab w:val="left" w:pos="5505"/>
        </w:tabs>
      </w:pPr>
      <w:r>
        <w:t>…………………………………………………………………………………………………..</w:t>
      </w:r>
    </w:p>
    <w:p w14:paraId="1201AC89" w14:textId="77777777" w:rsidR="006A1C4E" w:rsidRDefault="006A1C4E" w:rsidP="006A1C4E">
      <w:pPr>
        <w:tabs>
          <w:tab w:val="left" w:pos="5505"/>
        </w:tabs>
      </w:pPr>
    </w:p>
    <w:p w14:paraId="6544C268" w14:textId="77777777" w:rsidR="00EC35B6" w:rsidRDefault="00EC35B6" w:rsidP="006A1C4E">
      <w:pPr>
        <w:tabs>
          <w:tab w:val="left" w:pos="5505"/>
          <w:tab w:val="left" w:pos="6300"/>
        </w:tabs>
      </w:pPr>
    </w:p>
    <w:p w14:paraId="19E30A4B" w14:textId="77777777" w:rsidR="006A1C4E" w:rsidRDefault="006A1C4E" w:rsidP="006A1C4E">
      <w:pPr>
        <w:tabs>
          <w:tab w:val="left" w:pos="5505"/>
          <w:tab w:val="left" w:pos="6300"/>
        </w:tabs>
      </w:pPr>
      <w:r>
        <w:t xml:space="preserve">Voor akkoord,                          </w:t>
      </w:r>
      <w:r w:rsidR="008603CA">
        <w:t xml:space="preserve">                              </w:t>
      </w:r>
      <w:r>
        <w:t>Voor akkoord,</w:t>
      </w:r>
    </w:p>
    <w:p w14:paraId="3E259C1D" w14:textId="77777777" w:rsidR="006A1C4E" w:rsidRDefault="006A1C4E" w:rsidP="006A1C4E">
      <w:pPr>
        <w:tabs>
          <w:tab w:val="left" w:pos="5505"/>
          <w:tab w:val="left" w:pos="5664"/>
          <w:tab w:val="left" w:pos="6372"/>
          <w:tab w:val="left" w:pos="7080"/>
          <w:tab w:val="left" w:pos="7788"/>
          <w:tab w:val="left" w:pos="8496"/>
          <w:tab w:val="right" w:pos="9072"/>
        </w:tabs>
      </w:pPr>
    </w:p>
    <w:p w14:paraId="43E2CF63" w14:textId="77777777" w:rsidR="006A1C4E" w:rsidRDefault="006A1C4E" w:rsidP="00240C56">
      <w:pPr>
        <w:tabs>
          <w:tab w:val="left" w:pos="5505"/>
          <w:tab w:val="left" w:pos="5664"/>
          <w:tab w:val="left" w:pos="6372"/>
          <w:tab w:val="left" w:pos="7080"/>
          <w:tab w:val="left" w:pos="7788"/>
          <w:tab w:val="left" w:pos="8496"/>
          <w:tab w:val="right" w:pos="9072"/>
        </w:tabs>
      </w:pPr>
      <w:r>
        <w:t xml:space="preserve">De huurder                               </w:t>
      </w:r>
      <w:r w:rsidR="008603CA">
        <w:t xml:space="preserve">                             </w:t>
      </w:r>
      <w:r>
        <w:t>De verantwoordelijk</w:t>
      </w:r>
      <w:r w:rsidR="008603CA">
        <w:t>e</w:t>
      </w:r>
      <w:r>
        <w:t xml:space="preserve"> van de ZoeNK</w:t>
      </w:r>
    </w:p>
    <w:p w14:paraId="1A624E9C" w14:textId="77777777" w:rsidR="007A7BBE" w:rsidRDefault="007A7BBE" w:rsidP="00240C56">
      <w:pPr>
        <w:tabs>
          <w:tab w:val="left" w:pos="5505"/>
          <w:tab w:val="left" w:pos="5664"/>
          <w:tab w:val="left" w:pos="6372"/>
          <w:tab w:val="left" w:pos="7080"/>
          <w:tab w:val="left" w:pos="7788"/>
          <w:tab w:val="left" w:pos="8496"/>
          <w:tab w:val="right" w:pos="9072"/>
        </w:tabs>
      </w:pPr>
    </w:p>
    <w:p w14:paraId="486E7550" w14:textId="77777777" w:rsidR="007A7BBE" w:rsidRDefault="007A7BBE" w:rsidP="00240C56">
      <w:pPr>
        <w:tabs>
          <w:tab w:val="left" w:pos="5505"/>
          <w:tab w:val="left" w:pos="5664"/>
          <w:tab w:val="left" w:pos="6372"/>
          <w:tab w:val="left" w:pos="7080"/>
          <w:tab w:val="left" w:pos="7788"/>
          <w:tab w:val="left" w:pos="8496"/>
          <w:tab w:val="right" w:pos="9072"/>
        </w:tabs>
      </w:pPr>
    </w:p>
    <w:p w14:paraId="50975235" w14:textId="77777777" w:rsidR="007A7BBE" w:rsidRDefault="007A7BBE" w:rsidP="00240C56">
      <w:pPr>
        <w:tabs>
          <w:tab w:val="left" w:pos="5505"/>
          <w:tab w:val="left" w:pos="5664"/>
          <w:tab w:val="left" w:pos="6372"/>
          <w:tab w:val="left" w:pos="7080"/>
          <w:tab w:val="left" w:pos="7788"/>
          <w:tab w:val="left" w:pos="8496"/>
          <w:tab w:val="right" w:pos="9072"/>
        </w:tabs>
      </w:pPr>
    </w:p>
    <w:p w14:paraId="75B02558" w14:textId="77777777" w:rsidR="007A7BBE" w:rsidRDefault="007A7BBE" w:rsidP="00240C56">
      <w:pPr>
        <w:tabs>
          <w:tab w:val="left" w:pos="5505"/>
          <w:tab w:val="left" w:pos="5664"/>
          <w:tab w:val="left" w:pos="6372"/>
          <w:tab w:val="left" w:pos="7080"/>
          <w:tab w:val="left" w:pos="7788"/>
          <w:tab w:val="left" w:pos="8496"/>
          <w:tab w:val="right" w:pos="9072"/>
        </w:tabs>
      </w:pPr>
    </w:p>
    <w:p w14:paraId="01959663" w14:textId="77777777" w:rsidR="007A7BBE" w:rsidRDefault="007A7BBE" w:rsidP="00240C56">
      <w:pPr>
        <w:tabs>
          <w:tab w:val="left" w:pos="5505"/>
          <w:tab w:val="left" w:pos="5664"/>
          <w:tab w:val="left" w:pos="6372"/>
          <w:tab w:val="left" w:pos="7080"/>
          <w:tab w:val="left" w:pos="7788"/>
          <w:tab w:val="left" w:pos="8496"/>
          <w:tab w:val="right" w:pos="9072"/>
        </w:tabs>
      </w:pPr>
    </w:p>
    <w:p w14:paraId="62B6F95A" w14:textId="77777777" w:rsidR="007A7BBE" w:rsidRDefault="007A7BBE" w:rsidP="00240C56">
      <w:pPr>
        <w:tabs>
          <w:tab w:val="left" w:pos="5505"/>
          <w:tab w:val="left" w:pos="5664"/>
          <w:tab w:val="left" w:pos="6372"/>
          <w:tab w:val="left" w:pos="7080"/>
          <w:tab w:val="left" w:pos="7788"/>
          <w:tab w:val="left" w:pos="8496"/>
          <w:tab w:val="right" w:pos="9072"/>
        </w:tabs>
      </w:pPr>
    </w:p>
    <w:p w14:paraId="2088E40A" w14:textId="77777777" w:rsidR="007A7BBE" w:rsidRDefault="007A7BBE" w:rsidP="00240C56">
      <w:pPr>
        <w:tabs>
          <w:tab w:val="left" w:pos="5505"/>
          <w:tab w:val="left" w:pos="5664"/>
          <w:tab w:val="left" w:pos="6372"/>
          <w:tab w:val="left" w:pos="7080"/>
          <w:tab w:val="left" w:pos="7788"/>
          <w:tab w:val="left" w:pos="8496"/>
          <w:tab w:val="right" w:pos="9072"/>
        </w:tabs>
      </w:pPr>
    </w:p>
    <w:p w14:paraId="3EA1199E" w14:textId="77777777" w:rsidR="007A7BBE" w:rsidRDefault="007A7BBE" w:rsidP="00240C56">
      <w:pPr>
        <w:tabs>
          <w:tab w:val="left" w:pos="5505"/>
          <w:tab w:val="left" w:pos="5664"/>
          <w:tab w:val="left" w:pos="6372"/>
          <w:tab w:val="left" w:pos="7080"/>
          <w:tab w:val="left" w:pos="7788"/>
          <w:tab w:val="left" w:pos="8496"/>
          <w:tab w:val="right" w:pos="9072"/>
        </w:tabs>
      </w:pPr>
    </w:p>
    <w:p w14:paraId="45608EE6" w14:textId="77777777" w:rsidR="007A7BBE" w:rsidRDefault="007A7BBE" w:rsidP="00240C56">
      <w:pPr>
        <w:tabs>
          <w:tab w:val="left" w:pos="5505"/>
          <w:tab w:val="left" w:pos="5664"/>
          <w:tab w:val="left" w:pos="6372"/>
          <w:tab w:val="left" w:pos="7080"/>
          <w:tab w:val="left" w:pos="7788"/>
          <w:tab w:val="left" w:pos="8496"/>
          <w:tab w:val="right" w:pos="9072"/>
        </w:tabs>
      </w:pPr>
    </w:p>
    <w:p w14:paraId="2456F8DB" w14:textId="77777777" w:rsidR="007A7BBE" w:rsidRDefault="007A7BBE" w:rsidP="00240C56">
      <w:pPr>
        <w:tabs>
          <w:tab w:val="left" w:pos="5505"/>
          <w:tab w:val="left" w:pos="5664"/>
          <w:tab w:val="left" w:pos="6372"/>
          <w:tab w:val="left" w:pos="7080"/>
          <w:tab w:val="left" w:pos="7788"/>
          <w:tab w:val="left" w:pos="8496"/>
          <w:tab w:val="right" w:pos="9072"/>
        </w:tabs>
      </w:pPr>
    </w:p>
    <w:p w14:paraId="3795A13B" w14:textId="77777777" w:rsidR="007A7BBE" w:rsidRDefault="007A7BBE" w:rsidP="00240C56">
      <w:pPr>
        <w:tabs>
          <w:tab w:val="left" w:pos="5505"/>
          <w:tab w:val="left" w:pos="5664"/>
          <w:tab w:val="left" w:pos="6372"/>
          <w:tab w:val="left" w:pos="7080"/>
          <w:tab w:val="left" w:pos="7788"/>
          <w:tab w:val="left" w:pos="8496"/>
          <w:tab w:val="right" w:pos="9072"/>
        </w:tabs>
      </w:pPr>
    </w:p>
    <w:p w14:paraId="02572CB4" w14:textId="77777777" w:rsidR="007A7BBE" w:rsidRDefault="007A7BBE" w:rsidP="00240C56">
      <w:pPr>
        <w:tabs>
          <w:tab w:val="left" w:pos="5505"/>
          <w:tab w:val="left" w:pos="5664"/>
          <w:tab w:val="left" w:pos="6372"/>
          <w:tab w:val="left" w:pos="7080"/>
          <w:tab w:val="left" w:pos="7788"/>
          <w:tab w:val="left" w:pos="8496"/>
          <w:tab w:val="right" w:pos="9072"/>
        </w:tabs>
      </w:pPr>
    </w:p>
    <w:p w14:paraId="655AA7D1" w14:textId="77777777" w:rsidR="007A7BBE" w:rsidRDefault="007A7BBE" w:rsidP="00240C56">
      <w:pPr>
        <w:tabs>
          <w:tab w:val="left" w:pos="5505"/>
          <w:tab w:val="left" w:pos="5664"/>
          <w:tab w:val="left" w:pos="6372"/>
          <w:tab w:val="left" w:pos="7080"/>
          <w:tab w:val="left" w:pos="7788"/>
          <w:tab w:val="left" w:pos="8496"/>
          <w:tab w:val="right" w:pos="9072"/>
        </w:tabs>
      </w:pPr>
    </w:p>
    <w:p w14:paraId="61E4E022" w14:textId="77777777" w:rsidR="007A7BBE" w:rsidRDefault="007A7BBE" w:rsidP="00240C56">
      <w:pPr>
        <w:tabs>
          <w:tab w:val="left" w:pos="5505"/>
          <w:tab w:val="left" w:pos="5664"/>
          <w:tab w:val="left" w:pos="6372"/>
          <w:tab w:val="left" w:pos="7080"/>
          <w:tab w:val="left" w:pos="7788"/>
          <w:tab w:val="left" w:pos="8496"/>
          <w:tab w:val="right" w:pos="9072"/>
        </w:tabs>
      </w:pPr>
    </w:p>
    <w:p w14:paraId="247755B7" w14:textId="77777777" w:rsidR="007A7BBE" w:rsidRDefault="007A7BBE" w:rsidP="00240C56">
      <w:pPr>
        <w:tabs>
          <w:tab w:val="left" w:pos="5505"/>
          <w:tab w:val="left" w:pos="5664"/>
          <w:tab w:val="left" w:pos="6372"/>
          <w:tab w:val="left" w:pos="7080"/>
          <w:tab w:val="left" w:pos="7788"/>
          <w:tab w:val="left" w:pos="8496"/>
          <w:tab w:val="right" w:pos="9072"/>
        </w:tabs>
      </w:pPr>
    </w:p>
    <w:p w14:paraId="11200D66" w14:textId="77777777" w:rsidR="007A7BBE" w:rsidRDefault="007A7BBE" w:rsidP="00240C56">
      <w:pPr>
        <w:tabs>
          <w:tab w:val="left" w:pos="5505"/>
          <w:tab w:val="left" w:pos="5664"/>
          <w:tab w:val="left" w:pos="6372"/>
          <w:tab w:val="left" w:pos="7080"/>
          <w:tab w:val="left" w:pos="7788"/>
          <w:tab w:val="left" w:pos="8496"/>
          <w:tab w:val="right" w:pos="9072"/>
        </w:tabs>
      </w:pPr>
    </w:p>
    <w:p w14:paraId="15AEB336" w14:textId="77777777" w:rsidR="007A7BBE" w:rsidRDefault="007A7BBE" w:rsidP="00240C56">
      <w:pPr>
        <w:tabs>
          <w:tab w:val="left" w:pos="5505"/>
          <w:tab w:val="left" w:pos="5664"/>
          <w:tab w:val="left" w:pos="6372"/>
          <w:tab w:val="left" w:pos="7080"/>
          <w:tab w:val="left" w:pos="7788"/>
          <w:tab w:val="left" w:pos="8496"/>
          <w:tab w:val="right" w:pos="9072"/>
        </w:tabs>
      </w:pPr>
    </w:p>
    <w:p w14:paraId="6A1DD816" w14:textId="77777777" w:rsidR="007A7BBE" w:rsidRDefault="007A7BBE" w:rsidP="00240C56">
      <w:pPr>
        <w:tabs>
          <w:tab w:val="left" w:pos="5505"/>
          <w:tab w:val="left" w:pos="5664"/>
          <w:tab w:val="left" w:pos="6372"/>
          <w:tab w:val="left" w:pos="7080"/>
          <w:tab w:val="left" w:pos="7788"/>
          <w:tab w:val="left" w:pos="8496"/>
          <w:tab w:val="right" w:pos="9072"/>
        </w:tabs>
      </w:pPr>
    </w:p>
    <w:p w14:paraId="15F7AA0C" w14:textId="77777777" w:rsidR="007A7BBE" w:rsidRDefault="007A7BBE" w:rsidP="00240C56">
      <w:pPr>
        <w:tabs>
          <w:tab w:val="left" w:pos="5505"/>
          <w:tab w:val="left" w:pos="5664"/>
          <w:tab w:val="left" w:pos="6372"/>
          <w:tab w:val="left" w:pos="7080"/>
          <w:tab w:val="left" w:pos="7788"/>
          <w:tab w:val="left" w:pos="8496"/>
          <w:tab w:val="right" w:pos="9072"/>
        </w:tabs>
      </w:pPr>
    </w:p>
    <w:p w14:paraId="594350F8" w14:textId="77777777" w:rsidR="007A7BBE" w:rsidRDefault="007A7BBE" w:rsidP="00240C56">
      <w:pPr>
        <w:tabs>
          <w:tab w:val="left" w:pos="5505"/>
          <w:tab w:val="left" w:pos="5664"/>
          <w:tab w:val="left" w:pos="6372"/>
          <w:tab w:val="left" w:pos="7080"/>
          <w:tab w:val="left" w:pos="7788"/>
          <w:tab w:val="left" w:pos="8496"/>
          <w:tab w:val="right" w:pos="9072"/>
        </w:tabs>
      </w:pPr>
    </w:p>
    <w:p w14:paraId="0686264B" w14:textId="77777777" w:rsidR="007A7BBE" w:rsidRDefault="007A7BBE" w:rsidP="00240C56">
      <w:pPr>
        <w:tabs>
          <w:tab w:val="left" w:pos="5505"/>
          <w:tab w:val="left" w:pos="5664"/>
          <w:tab w:val="left" w:pos="6372"/>
          <w:tab w:val="left" w:pos="7080"/>
          <w:tab w:val="left" w:pos="7788"/>
          <w:tab w:val="left" w:pos="8496"/>
          <w:tab w:val="right" w:pos="9072"/>
        </w:tabs>
      </w:pPr>
    </w:p>
    <w:p w14:paraId="6377C9CF" w14:textId="77777777" w:rsidR="007A7BBE" w:rsidRDefault="007A7BBE" w:rsidP="00240C56">
      <w:pPr>
        <w:tabs>
          <w:tab w:val="left" w:pos="5505"/>
          <w:tab w:val="left" w:pos="5664"/>
          <w:tab w:val="left" w:pos="6372"/>
          <w:tab w:val="left" w:pos="7080"/>
          <w:tab w:val="left" w:pos="7788"/>
          <w:tab w:val="left" w:pos="8496"/>
          <w:tab w:val="right" w:pos="9072"/>
        </w:tabs>
      </w:pPr>
    </w:p>
    <w:p w14:paraId="0585FDBE" w14:textId="77777777" w:rsidR="007A7BBE" w:rsidRDefault="007A7BBE" w:rsidP="00240C56">
      <w:pPr>
        <w:tabs>
          <w:tab w:val="left" w:pos="5505"/>
          <w:tab w:val="left" w:pos="5664"/>
          <w:tab w:val="left" w:pos="6372"/>
          <w:tab w:val="left" w:pos="7080"/>
          <w:tab w:val="left" w:pos="7788"/>
          <w:tab w:val="left" w:pos="8496"/>
          <w:tab w:val="right" w:pos="9072"/>
        </w:tabs>
      </w:pPr>
    </w:p>
    <w:p w14:paraId="006418F3" w14:textId="77777777" w:rsidR="007A7BBE" w:rsidRDefault="007A7BBE" w:rsidP="00240C56">
      <w:pPr>
        <w:tabs>
          <w:tab w:val="left" w:pos="5505"/>
          <w:tab w:val="left" w:pos="5664"/>
          <w:tab w:val="left" w:pos="6372"/>
          <w:tab w:val="left" w:pos="7080"/>
          <w:tab w:val="left" w:pos="7788"/>
          <w:tab w:val="left" w:pos="8496"/>
          <w:tab w:val="right" w:pos="9072"/>
        </w:tabs>
      </w:pPr>
    </w:p>
    <w:p w14:paraId="1B1DDB3A" w14:textId="77777777" w:rsidR="007A7BBE" w:rsidRDefault="007A7BBE" w:rsidP="00240C56">
      <w:pPr>
        <w:tabs>
          <w:tab w:val="left" w:pos="5505"/>
          <w:tab w:val="left" w:pos="5664"/>
          <w:tab w:val="left" w:pos="6372"/>
          <w:tab w:val="left" w:pos="7080"/>
          <w:tab w:val="left" w:pos="7788"/>
          <w:tab w:val="left" w:pos="8496"/>
          <w:tab w:val="right" w:pos="9072"/>
        </w:tabs>
      </w:pPr>
    </w:p>
    <w:p w14:paraId="5839946B" w14:textId="77777777" w:rsidR="007A7BBE" w:rsidRDefault="007A7BBE" w:rsidP="00240C56">
      <w:pPr>
        <w:tabs>
          <w:tab w:val="left" w:pos="5505"/>
          <w:tab w:val="left" w:pos="5664"/>
          <w:tab w:val="left" w:pos="6372"/>
          <w:tab w:val="left" w:pos="7080"/>
          <w:tab w:val="left" w:pos="7788"/>
          <w:tab w:val="left" w:pos="8496"/>
          <w:tab w:val="right" w:pos="9072"/>
        </w:tabs>
      </w:pPr>
    </w:p>
    <w:p w14:paraId="728B9BB3" w14:textId="77777777" w:rsidR="007A7BBE" w:rsidRPr="003B2B0B" w:rsidRDefault="007A7BBE" w:rsidP="007A7BBE">
      <w:pPr>
        <w:tabs>
          <w:tab w:val="left" w:pos="5505"/>
        </w:tabs>
        <w:rPr>
          <w:sz w:val="36"/>
          <w:szCs w:val="36"/>
        </w:rPr>
      </w:pPr>
      <w:r w:rsidRPr="003B2B0B">
        <w:rPr>
          <w:sz w:val="36"/>
          <w:szCs w:val="36"/>
        </w:rPr>
        <w:t>Bijlage 1</w:t>
      </w:r>
    </w:p>
    <w:p w14:paraId="70E1133E" w14:textId="77777777" w:rsidR="007A7BBE" w:rsidRDefault="007A7BBE" w:rsidP="007A7BBE">
      <w:pPr>
        <w:tabs>
          <w:tab w:val="left" w:pos="5505"/>
        </w:tabs>
      </w:pPr>
    </w:p>
    <w:p w14:paraId="05AC1D0D" w14:textId="77777777" w:rsidR="007A7BBE" w:rsidRPr="006A1C4E" w:rsidRDefault="007A7BBE" w:rsidP="007A7BBE">
      <w:pPr>
        <w:tabs>
          <w:tab w:val="left" w:pos="5505"/>
        </w:tabs>
        <w:rPr>
          <w:b/>
          <w:sz w:val="36"/>
          <w:szCs w:val="36"/>
        </w:rPr>
      </w:pPr>
      <w:r w:rsidRPr="006A1C4E">
        <w:rPr>
          <w:b/>
          <w:sz w:val="36"/>
          <w:szCs w:val="36"/>
        </w:rPr>
        <w:t>Prijzen ZoeNK</w:t>
      </w:r>
    </w:p>
    <w:p w14:paraId="36E32203" w14:textId="77777777" w:rsidR="007A7BBE" w:rsidRDefault="007A7BBE" w:rsidP="007A7BBE">
      <w:pPr>
        <w:tabs>
          <w:tab w:val="left" w:pos="55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5"/>
        <w:gridCol w:w="1877"/>
      </w:tblGrid>
      <w:tr w:rsidR="007A7BBE" w14:paraId="6C0EDBE8" w14:textId="77777777" w:rsidTr="0063791A">
        <w:tc>
          <w:tcPr>
            <w:tcW w:w="7185" w:type="dxa"/>
            <w:shd w:val="clear" w:color="auto" w:fill="auto"/>
          </w:tcPr>
          <w:p w14:paraId="429C9FF6" w14:textId="77777777" w:rsidR="007A7BBE" w:rsidRDefault="007A7BBE" w:rsidP="0063791A">
            <w:pPr>
              <w:tabs>
                <w:tab w:val="left" w:pos="5505"/>
              </w:tabs>
            </w:pPr>
            <w:r>
              <w:t>Waarborg</w:t>
            </w:r>
          </w:p>
        </w:tc>
        <w:tc>
          <w:tcPr>
            <w:tcW w:w="1877" w:type="dxa"/>
            <w:shd w:val="clear" w:color="auto" w:fill="auto"/>
          </w:tcPr>
          <w:p w14:paraId="0DB1762A" w14:textId="62CD1D54" w:rsidR="007A7BBE" w:rsidRDefault="00341B79" w:rsidP="00341B79">
            <w:pPr>
              <w:tabs>
                <w:tab w:val="left" w:pos="5505"/>
              </w:tabs>
            </w:pPr>
            <w:r>
              <w:t>€500</w:t>
            </w:r>
          </w:p>
        </w:tc>
      </w:tr>
      <w:tr w:rsidR="007A7BBE" w14:paraId="2999D8EA" w14:textId="77777777" w:rsidTr="0063791A">
        <w:tc>
          <w:tcPr>
            <w:tcW w:w="7185" w:type="dxa"/>
            <w:shd w:val="clear" w:color="auto" w:fill="auto"/>
          </w:tcPr>
          <w:p w14:paraId="11174B65" w14:textId="77777777" w:rsidR="007A7BBE" w:rsidRDefault="007A7BBE" w:rsidP="0063791A">
            <w:pPr>
              <w:tabs>
                <w:tab w:val="left" w:pos="5505"/>
              </w:tabs>
            </w:pPr>
            <w:r>
              <w:t>Huurprijs zaal(Enkel Grote ZoeNK) tot 4 uur (inclusief 2 tappers)</w:t>
            </w:r>
          </w:p>
        </w:tc>
        <w:tc>
          <w:tcPr>
            <w:tcW w:w="1877" w:type="dxa"/>
            <w:shd w:val="clear" w:color="auto" w:fill="auto"/>
          </w:tcPr>
          <w:p w14:paraId="45B41BC3" w14:textId="3C33965C" w:rsidR="007A7BBE" w:rsidRDefault="00341B79" w:rsidP="0063791A">
            <w:pPr>
              <w:tabs>
                <w:tab w:val="left" w:pos="5505"/>
              </w:tabs>
            </w:pPr>
            <w:r>
              <w:t>€</w:t>
            </w:r>
            <w:r>
              <w:t>250</w:t>
            </w:r>
          </w:p>
        </w:tc>
      </w:tr>
      <w:tr w:rsidR="007A7BBE" w14:paraId="0707EC47" w14:textId="77777777" w:rsidTr="0063791A">
        <w:tc>
          <w:tcPr>
            <w:tcW w:w="7185" w:type="dxa"/>
            <w:shd w:val="clear" w:color="auto" w:fill="auto"/>
          </w:tcPr>
          <w:p w14:paraId="0E235104" w14:textId="77777777" w:rsidR="007A7BBE" w:rsidRDefault="007A7BBE" w:rsidP="0063791A">
            <w:pPr>
              <w:tabs>
                <w:tab w:val="left" w:pos="5505"/>
              </w:tabs>
            </w:pPr>
            <w:r>
              <w:t>Tarief per tapper per uur na 4 uur</w:t>
            </w:r>
          </w:p>
        </w:tc>
        <w:tc>
          <w:tcPr>
            <w:tcW w:w="1877" w:type="dxa"/>
            <w:shd w:val="clear" w:color="auto" w:fill="auto"/>
          </w:tcPr>
          <w:p w14:paraId="7BE7CF48" w14:textId="2BD31D69" w:rsidR="007A7BBE" w:rsidRDefault="00341B79" w:rsidP="00341B79">
            <w:pPr>
              <w:tabs>
                <w:tab w:val="left" w:pos="5505"/>
              </w:tabs>
            </w:pPr>
            <w:r>
              <w:t>€</w:t>
            </w:r>
            <w:r w:rsidR="007A7BBE">
              <w:t xml:space="preserve">15 </w:t>
            </w:r>
          </w:p>
        </w:tc>
      </w:tr>
    </w:tbl>
    <w:p w14:paraId="560021A7" w14:textId="77777777" w:rsidR="007A7BBE" w:rsidRDefault="007A7BBE" w:rsidP="007A7BBE">
      <w:pPr>
        <w:tabs>
          <w:tab w:val="left" w:pos="5505"/>
        </w:tabs>
      </w:pPr>
    </w:p>
    <w:p w14:paraId="5E17F6E8" w14:textId="77777777" w:rsidR="007A7BBE" w:rsidRPr="008603CA" w:rsidRDefault="007A7BBE" w:rsidP="007A7BBE">
      <w:pPr>
        <w:tabs>
          <w:tab w:val="left" w:pos="5505"/>
        </w:tabs>
        <w:rPr>
          <w:b/>
          <w:sz w:val="36"/>
          <w:szCs w:val="36"/>
        </w:rPr>
      </w:pPr>
      <w:r w:rsidRPr="008603CA">
        <w:rPr>
          <w:b/>
          <w:sz w:val="36"/>
          <w:szCs w:val="36"/>
        </w:rPr>
        <w:t xml:space="preserve">Drankprijzen ZoeNK </w:t>
      </w:r>
    </w:p>
    <w:p w14:paraId="58680A0E" w14:textId="77777777" w:rsidR="007A7BBE" w:rsidRDefault="007A7BBE" w:rsidP="007A7BBE">
      <w:pPr>
        <w:tabs>
          <w:tab w:val="left" w:pos="55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1879"/>
      </w:tblGrid>
      <w:tr w:rsidR="007A7BBE" w14:paraId="742CA5EB" w14:textId="77777777" w:rsidTr="0063791A">
        <w:tc>
          <w:tcPr>
            <w:tcW w:w="7308" w:type="dxa"/>
            <w:shd w:val="clear" w:color="auto" w:fill="auto"/>
          </w:tcPr>
          <w:p w14:paraId="2A56AAE1" w14:textId="77777777" w:rsidR="007A7BBE" w:rsidRDefault="007A7BBE" w:rsidP="0063791A">
            <w:pPr>
              <w:tabs>
                <w:tab w:val="left" w:pos="5505"/>
              </w:tabs>
            </w:pPr>
            <w:r>
              <w:t>Groot vat Stella</w:t>
            </w:r>
          </w:p>
        </w:tc>
        <w:tc>
          <w:tcPr>
            <w:tcW w:w="1904" w:type="dxa"/>
            <w:shd w:val="clear" w:color="auto" w:fill="auto"/>
          </w:tcPr>
          <w:p w14:paraId="59E653E0" w14:textId="1AC91137" w:rsidR="007A7BBE" w:rsidRDefault="00341B79" w:rsidP="0063791A">
            <w:pPr>
              <w:tabs>
                <w:tab w:val="left" w:pos="5505"/>
              </w:tabs>
            </w:pPr>
            <w:r>
              <w:t>€</w:t>
            </w:r>
            <w:r>
              <w:t>185</w:t>
            </w:r>
          </w:p>
        </w:tc>
      </w:tr>
      <w:tr w:rsidR="007A7BBE" w14:paraId="680553F2" w14:textId="77777777" w:rsidTr="0063791A">
        <w:tc>
          <w:tcPr>
            <w:tcW w:w="7308" w:type="dxa"/>
            <w:shd w:val="clear" w:color="auto" w:fill="auto"/>
          </w:tcPr>
          <w:p w14:paraId="6FE617A3" w14:textId="77777777" w:rsidR="007A7BBE" w:rsidRDefault="007A7BBE" w:rsidP="0063791A">
            <w:pPr>
              <w:tabs>
                <w:tab w:val="left" w:pos="5505"/>
              </w:tabs>
            </w:pPr>
            <w:r>
              <w:t>Klein vat Stella</w:t>
            </w:r>
          </w:p>
        </w:tc>
        <w:tc>
          <w:tcPr>
            <w:tcW w:w="1904" w:type="dxa"/>
            <w:shd w:val="clear" w:color="auto" w:fill="auto"/>
          </w:tcPr>
          <w:p w14:paraId="6925BE60" w14:textId="04DF166B" w:rsidR="007A7BBE" w:rsidRDefault="00341B79" w:rsidP="00341B79">
            <w:pPr>
              <w:tabs>
                <w:tab w:val="left" w:pos="5505"/>
              </w:tabs>
            </w:pPr>
            <w:r>
              <w:t>€</w:t>
            </w:r>
            <w:r w:rsidR="007A7BBE">
              <w:t>115</w:t>
            </w:r>
            <w:bookmarkStart w:id="1" w:name="_GoBack"/>
            <w:bookmarkEnd w:id="1"/>
          </w:p>
        </w:tc>
      </w:tr>
      <w:tr w:rsidR="007A7BBE" w14:paraId="01CB8FD1" w14:textId="77777777" w:rsidTr="0063791A">
        <w:tc>
          <w:tcPr>
            <w:tcW w:w="7308" w:type="dxa"/>
            <w:shd w:val="clear" w:color="auto" w:fill="auto"/>
          </w:tcPr>
          <w:p w14:paraId="2F725A69" w14:textId="77777777" w:rsidR="007A7BBE" w:rsidRDefault="007A7BBE" w:rsidP="0063791A">
            <w:pPr>
              <w:tabs>
                <w:tab w:val="left" w:pos="5505"/>
              </w:tabs>
            </w:pPr>
            <w:r>
              <w:t>Grote fles Cola (1l)</w:t>
            </w:r>
          </w:p>
        </w:tc>
        <w:tc>
          <w:tcPr>
            <w:tcW w:w="1904" w:type="dxa"/>
            <w:shd w:val="clear" w:color="auto" w:fill="auto"/>
          </w:tcPr>
          <w:p w14:paraId="51032C69" w14:textId="5BCA5BB2" w:rsidR="007A7BBE" w:rsidRDefault="00341B79" w:rsidP="0063791A">
            <w:pPr>
              <w:tabs>
                <w:tab w:val="left" w:pos="5505"/>
              </w:tabs>
            </w:pPr>
            <w:r>
              <w:t>€</w:t>
            </w:r>
            <w:r>
              <w:t>6</w:t>
            </w:r>
          </w:p>
        </w:tc>
      </w:tr>
      <w:tr w:rsidR="007A7BBE" w14:paraId="2C42F6B9" w14:textId="77777777" w:rsidTr="0063791A">
        <w:tc>
          <w:tcPr>
            <w:tcW w:w="7308" w:type="dxa"/>
            <w:shd w:val="clear" w:color="auto" w:fill="auto"/>
          </w:tcPr>
          <w:p w14:paraId="7958E5F7" w14:textId="77777777" w:rsidR="007A7BBE" w:rsidRDefault="007A7BBE" w:rsidP="0063791A">
            <w:pPr>
              <w:tabs>
                <w:tab w:val="left" w:pos="5505"/>
              </w:tabs>
            </w:pPr>
            <w:r>
              <w:t>Grote fles water (plat/bruis) (1l)</w:t>
            </w:r>
          </w:p>
        </w:tc>
        <w:tc>
          <w:tcPr>
            <w:tcW w:w="1904" w:type="dxa"/>
            <w:shd w:val="clear" w:color="auto" w:fill="auto"/>
          </w:tcPr>
          <w:p w14:paraId="627B38E8" w14:textId="36D876EB" w:rsidR="007A7BBE" w:rsidRPr="007A7BBE" w:rsidRDefault="00341B79" w:rsidP="00341B79">
            <w:pPr>
              <w:tabs>
                <w:tab w:val="left" w:pos="5505"/>
              </w:tabs>
            </w:pPr>
            <w:r>
              <w:t>€</w:t>
            </w:r>
            <w:r w:rsidR="007A7BBE" w:rsidRPr="007A7BBE">
              <w:t>4,5</w:t>
            </w:r>
            <w:r w:rsidR="007A7BBE">
              <w:t xml:space="preserve"> </w:t>
            </w:r>
          </w:p>
        </w:tc>
      </w:tr>
      <w:tr w:rsidR="007A7BBE" w14:paraId="6DB3C3D3" w14:textId="77777777" w:rsidTr="0063791A">
        <w:tc>
          <w:tcPr>
            <w:tcW w:w="7308" w:type="dxa"/>
            <w:shd w:val="clear" w:color="auto" w:fill="auto"/>
          </w:tcPr>
          <w:p w14:paraId="1FFFD3E7" w14:textId="77777777" w:rsidR="007A7BBE" w:rsidRDefault="007A7BBE" w:rsidP="0063791A">
            <w:pPr>
              <w:tabs>
                <w:tab w:val="left" w:pos="5505"/>
              </w:tabs>
            </w:pPr>
            <w:r>
              <w:t>Flesje Stella</w:t>
            </w:r>
          </w:p>
        </w:tc>
        <w:tc>
          <w:tcPr>
            <w:tcW w:w="1904" w:type="dxa"/>
            <w:shd w:val="clear" w:color="auto" w:fill="auto"/>
          </w:tcPr>
          <w:p w14:paraId="3470FD57" w14:textId="24CF1154" w:rsidR="007A7BBE" w:rsidRDefault="00341B79" w:rsidP="00341B79">
            <w:pPr>
              <w:tabs>
                <w:tab w:val="left" w:pos="5505"/>
              </w:tabs>
            </w:pPr>
            <w:r>
              <w:t>€</w:t>
            </w:r>
            <w:r w:rsidR="007A7BBE">
              <w:t xml:space="preserve">1,5 </w:t>
            </w:r>
          </w:p>
        </w:tc>
      </w:tr>
      <w:tr w:rsidR="007A7BBE" w14:paraId="511A2261" w14:textId="77777777" w:rsidTr="0063791A">
        <w:tc>
          <w:tcPr>
            <w:tcW w:w="7308" w:type="dxa"/>
            <w:shd w:val="clear" w:color="auto" w:fill="auto"/>
          </w:tcPr>
          <w:p w14:paraId="246C71F6" w14:textId="77777777" w:rsidR="007A7BBE" w:rsidRDefault="007A7BBE" w:rsidP="0063791A">
            <w:pPr>
              <w:tabs>
                <w:tab w:val="left" w:pos="5505"/>
              </w:tabs>
            </w:pPr>
            <w:r>
              <w:t>Flesje Palm</w:t>
            </w:r>
          </w:p>
        </w:tc>
        <w:tc>
          <w:tcPr>
            <w:tcW w:w="1904" w:type="dxa"/>
            <w:shd w:val="clear" w:color="auto" w:fill="auto"/>
          </w:tcPr>
          <w:p w14:paraId="6F5CAB07" w14:textId="4E72CA7E" w:rsidR="007A7BBE" w:rsidRDefault="00341B79" w:rsidP="00341B79">
            <w:pPr>
              <w:tabs>
                <w:tab w:val="left" w:pos="5505"/>
              </w:tabs>
            </w:pPr>
            <w:r>
              <w:t>€</w:t>
            </w:r>
            <w:r w:rsidR="007A7BBE">
              <w:t xml:space="preserve">2,3 </w:t>
            </w:r>
          </w:p>
        </w:tc>
      </w:tr>
      <w:tr w:rsidR="007A7BBE" w14:paraId="2093F8EB" w14:textId="77777777" w:rsidTr="0063791A">
        <w:tc>
          <w:tcPr>
            <w:tcW w:w="7308" w:type="dxa"/>
            <w:shd w:val="clear" w:color="auto" w:fill="auto"/>
          </w:tcPr>
          <w:p w14:paraId="72A5C05F" w14:textId="77777777" w:rsidR="007A7BBE" w:rsidRDefault="007A7BBE" w:rsidP="0063791A">
            <w:pPr>
              <w:tabs>
                <w:tab w:val="left" w:pos="5505"/>
              </w:tabs>
            </w:pPr>
            <w:r>
              <w:t>Flesje Kasteelbier Rouge</w:t>
            </w:r>
          </w:p>
        </w:tc>
        <w:tc>
          <w:tcPr>
            <w:tcW w:w="1904" w:type="dxa"/>
            <w:shd w:val="clear" w:color="auto" w:fill="auto"/>
          </w:tcPr>
          <w:p w14:paraId="5BD1F43F" w14:textId="467FDDDD" w:rsidR="007A7BBE" w:rsidRDefault="00341B79" w:rsidP="0063791A">
            <w:pPr>
              <w:tabs>
                <w:tab w:val="left" w:pos="5505"/>
              </w:tabs>
            </w:pPr>
            <w:r>
              <w:t>€</w:t>
            </w:r>
            <w:r w:rsidR="007A7BBE">
              <w:t xml:space="preserve">3 </w:t>
            </w:r>
          </w:p>
        </w:tc>
      </w:tr>
      <w:tr w:rsidR="007A7BBE" w14:paraId="476AD0CF" w14:textId="77777777" w:rsidTr="0063791A">
        <w:tc>
          <w:tcPr>
            <w:tcW w:w="7308" w:type="dxa"/>
            <w:shd w:val="clear" w:color="auto" w:fill="auto"/>
          </w:tcPr>
          <w:p w14:paraId="67C115A7" w14:textId="77777777" w:rsidR="007A7BBE" w:rsidRDefault="007A7BBE" w:rsidP="0063791A">
            <w:pPr>
              <w:tabs>
                <w:tab w:val="left" w:pos="5505"/>
              </w:tabs>
            </w:pPr>
            <w:r>
              <w:t>Flesje Leffe blond</w:t>
            </w:r>
          </w:p>
        </w:tc>
        <w:tc>
          <w:tcPr>
            <w:tcW w:w="1904" w:type="dxa"/>
            <w:shd w:val="clear" w:color="auto" w:fill="auto"/>
          </w:tcPr>
          <w:p w14:paraId="7568900A" w14:textId="4B13B77B" w:rsidR="007A7BBE" w:rsidRDefault="00341B79" w:rsidP="00341B79">
            <w:pPr>
              <w:tabs>
                <w:tab w:val="left" w:pos="5505"/>
              </w:tabs>
            </w:pPr>
            <w:r>
              <w:t>€</w:t>
            </w:r>
            <w:r w:rsidR="007A7BBE">
              <w:t xml:space="preserve">3 </w:t>
            </w:r>
          </w:p>
        </w:tc>
      </w:tr>
      <w:tr w:rsidR="007A7BBE" w14:paraId="2DE48D6B" w14:textId="77777777" w:rsidTr="0063791A">
        <w:tc>
          <w:tcPr>
            <w:tcW w:w="7308" w:type="dxa"/>
            <w:shd w:val="clear" w:color="auto" w:fill="auto"/>
          </w:tcPr>
          <w:p w14:paraId="67D974BB" w14:textId="77777777" w:rsidR="007A7BBE" w:rsidRDefault="007A7BBE" w:rsidP="0063791A">
            <w:pPr>
              <w:tabs>
                <w:tab w:val="left" w:pos="5505"/>
              </w:tabs>
            </w:pPr>
            <w:r>
              <w:t>Flesje Duvel</w:t>
            </w:r>
          </w:p>
        </w:tc>
        <w:tc>
          <w:tcPr>
            <w:tcW w:w="1904" w:type="dxa"/>
            <w:shd w:val="clear" w:color="auto" w:fill="auto"/>
          </w:tcPr>
          <w:p w14:paraId="1C601A7A" w14:textId="1C24CE86" w:rsidR="007A7BBE" w:rsidRDefault="00341B79" w:rsidP="00341B79">
            <w:pPr>
              <w:tabs>
                <w:tab w:val="left" w:pos="5505"/>
              </w:tabs>
            </w:pPr>
            <w:r>
              <w:t>€</w:t>
            </w:r>
            <w:r w:rsidR="007A7BBE">
              <w:t xml:space="preserve">3 </w:t>
            </w:r>
          </w:p>
        </w:tc>
      </w:tr>
      <w:tr w:rsidR="007A7BBE" w14:paraId="305AF627" w14:textId="77777777" w:rsidTr="0063791A">
        <w:tc>
          <w:tcPr>
            <w:tcW w:w="7308" w:type="dxa"/>
            <w:shd w:val="clear" w:color="auto" w:fill="auto"/>
          </w:tcPr>
          <w:p w14:paraId="34120635" w14:textId="77777777" w:rsidR="007A7BBE" w:rsidRDefault="007A7BBE" w:rsidP="0063791A">
            <w:pPr>
              <w:tabs>
                <w:tab w:val="left" w:pos="5505"/>
              </w:tabs>
            </w:pPr>
            <w:r>
              <w:t>Flesje Chimay</w:t>
            </w:r>
          </w:p>
        </w:tc>
        <w:tc>
          <w:tcPr>
            <w:tcW w:w="1904" w:type="dxa"/>
            <w:shd w:val="clear" w:color="auto" w:fill="auto"/>
          </w:tcPr>
          <w:p w14:paraId="3284EBE8" w14:textId="175111CE" w:rsidR="007A7BBE" w:rsidRPr="007A7BBE" w:rsidRDefault="00341B79" w:rsidP="0063791A">
            <w:pPr>
              <w:tabs>
                <w:tab w:val="left" w:pos="5505"/>
              </w:tabs>
            </w:pPr>
            <w:r>
              <w:t>€</w:t>
            </w:r>
            <w:r w:rsidR="007A7BBE">
              <w:t xml:space="preserve">3 </w:t>
            </w:r>
          </w:p>
        </w:tc>
      </w:tr>
      <w:tr w:rsidR="007A7BBE" w14:paraId="3F884259" w14:textId="77777777" w:rsidTr="0063791A">
        <w:tc>
          <w:tcPr>
            <w:tcW w:w="7308" w:type="dxa"/>
            <w:shd w:val="clear" w:color="auto" w:fill="auto"/>
          </w:tcPr>
          <w:p w14:paraId="2CA20BF6" w14:textId="77050A1A" w:rsidR="007A7BBE" w:rsidRDefault="00FA73A3" w:rsidP="00FA73A3">
            <w:pPr>
              <w:tabs>
                <w:tab w:val="left" w:pos="5505"/>
              </w:tabs>
            </w:pPr>
            <w:r>
              <w:t>Flesje Cola (zero</w:t>
            </w:r>
            <w:r w:rsidR="007A7BBE">
              <w:t>)</w:t>
            </w:r>
          </w:p>
        </w:tc>
        <w:tc>
          <w:tcPr>
            <w:tcW w:w="1904" w:type="dxa"/>
            <w:shd w:val="clear" w:color="auto" w:fill="auto"/>
          </w:tcPr>
          <w:p w14:paraId="5FB1B561" w14:textId="1DEC8FB0" w:rsidR="007A7BBE" w:rsidRDefault="00341B79" w:rsidP="00341B79">
            <w:pPr>
              <w:tabs>
                <w:tab w:val="left" w:pos="5505"/>
              </w:tabs>
            </w:pPr>
            <w:r>
              <w:t>€</w:t>
            </w:r>
            <w:r w:rsidR="007A7BBE">
              <w:t xml:space="preserve">1,5 </w:t>
            </w:r>
          </w:p>
        </w:tc>
      </w:tr>
      <w:tr w:rsidR="007A7BBE" w14:paraId="50F021E8" w14:textId="77777777" w:rsidTr="0063791A">
        <w:tc>
          <w:tcPr>
            <w:tcW w:w="7308" w:type="dxa"/>
            <w:shd w:val="clear" w:color="auto" w:fill="auto"/>
          </w:tcPr>
          <w:p w14:paraId="696630B0" w14:textId="77777777" w:rsidR="007A7BBE" w:rsidRDefault="007A7BBE" w:rsidP="0063791A">
            <w:pPr>
              <w:tabs>
                <w:tab w:val="left" w:pos="5505"/>
              </w:tabs>
            </w:pPr>
            <w:r>
              <w:t>Flesje Ice-Tea</w:t>
            </w:r>
          </w:p>
        </w:tc>
        <w:tc>
          <w:tcPr>
            <w:tcW w:w="1904" w:type="dxa"/>
            <w:shd w:val="clear" w:color="auto" w:fill="auto"/>
          </w:tcPr>
          <w:p w14:paraId="1066C068" w14:textId="14AF235E" w:rsidR="007A7BBE" w:rsidRDefault="00341B79" w:rsidP="00341B79">
            <w:pPr>
              <w:tabs>
                <w:tab w:val="left" w:pos="5505"/>
              </w:tabs>
            </w:pPr>
            <w:r>
              <w:t>€</w:t>
            </w:r>
            <w:r w:rsidR="007A7BBE">
              <w:t xml:space="preserve">1,8 </w:t>
            </w:r>
          </w:p>
        </w:tc>
      </w:tr>
      <w:tr w:rsidR="007A7BBE" w14:paraId="68920C99" w14:textId="77777777" w:rsidTr="0063791A">
        <w:tc>
          <w:tcPr>
            <w:tcW w:w="7308" w:type="dxa"/>
            <w:shd w:val="clear" w:color="auto" w:fill="auto"/>
          </w:tcPr>
          <w:p w14:paraId="2751B01A" w14:textId="77777777" w:rsidR="007A7BBE" w:rsidRDefault="007A7BBE" w:rsidP="0063791A">
            <w:pPr>
              <w:tabs>
                <w:tab w:val="left" w:pos="5505"/>
              </w:tabs>
            </w:pPr>
            <w:r>
              <w:t>Flesje Strongbow</w:t>
            </w:r>
          </w:p>
        </w:tc>
        <w:tc>
          <w:tcPr>
            <w:tcW w:w="1904" w:type="dxa"/>
            <w:shd w:val="clear" w:color="auto" w:fill="auto"/>
          </w:tcPr>
          <w:p w14:paraId="03DDA1BA" w14:textId="2758CCA2" w:rsidR="007A7BBE" w:rsidRPr="007A7BBE" w:rsidRDefault="00341B79" w:rsidP="0063791A">
            <w:pPr>
              <w:tabs>
                <w:tab w:val="left" w:pos="5505"/>
              </w:tabs>
            </w:pPr>
            <w:r>
              <w:t>€2,3</w:t>
            </w:r>
          </w:p>
        </w:tc>
      </w:tr>
      <w:tr w:rsidR="007A7BBE" w14:paraId="2FBE8282" w14:textId="77777777" w:rsidTr="0063791A">
        <w:tc>
          <w:tcPr>
            <w:tcW w:w="7308" w:type="dxa"/>
            <w:shd w:val="clear" w:color="auto" w:fill="auto"/>
          </w:tcPr>
          <w:p w14:paraId="45FA33FB" w14:textId="77777777" w:rsidR="007A7BBE" w:rsidRDefault="007A7BBE" w:rsidP="0063791A">
            <w:pPr>
              <w:tabs>
                <w:tab w:val="left" w:pos="5505"/>
              </w:tabs>
            </w:pPr>
            <w:r>
              <w:t>Flesje Wijn (wit/rood)</w:t>
            </w:r>
          </w:p>
        </w:tc>
        <w:tc>
          <w:tcPr>
            <w:tcW w:w="1904" w:type="dxa"/>
            <w:shd w:val="clear" w:color="auto" w:fill="auto"/>
          </w:tcPr>
          <w:p w14:paraId="2AA8FB54" w14:textId="77777777" w:rsidR="007A7BBE" w:rsidRDefault="007A7BBE" w:rsidP="0063791A">
            <w:pPr>
              <w:tabs>
                <w:tab w:val="left" w:pos="5505"/>
              </w:tabs>
            </w:pPr>
            <w:r>
              <w:t>€4</w:t>
            </w:r>
          </w:p>
        </w:tc>
      </w:tr>
      <w:tr w:rsidR="007A7BBE" w14:paraId="57A1D250" w14:textId="77777777" w:rsidTr="0063791A">
        <w:tc>
          <w:tcPr>
            <w:tcW w:w="7308" w:type="dxa"/>
            <w:shd w:val="clear" w:color="auto" w:fill="auto"/>
          </w:tcPr>
          <w:p w14:paraId="3AA18986" w14:textId="77777777" w:rsidR="007A7BBE" w:rsidRDefault="007A7BBE" w:rsidP="0063791A">
            <w:pPr>
              <w:tabs>
                <w:tab w:val="left" w:pos="5505"/>
              </w:tabs>
            </w:pPr>
            <w:r>
              <w:t>Toren bekers</w:t>
            </w:r>
          </w:p>
        </w:tc>
        <w:tc>
          <w:tcPr>
            <w:tcW w:w="1904" w:type="dxa"/>
            <w:shd w:val="clear" w:color="auto" w:fill="auto"/>
          </w:tcPr>
          <w:p w14:paraId="62259A6A" w14:textId="77777777" w:rsidR="007A7BBE" w:rsidRDefault="007A7BBE" w:rsidP="0063791A">
            <w:pPr>
              <w:tabs>
                <w:tab w:val="left" w:pos="5505"/>
              </w:tabs>
            </w:pPr>
            <w:r>
              <w:t>€3</w:t>
            </w:r>
          </w:p>
        </w:tc>
      </w:tr>
      <w:tr w:rsidR="007A7BBE" w14:paraId="6AFC8CBD" w14:textId="77777777" w:rsidTr="0063791A">
        <w:tc>
          <w:tcPr>
            <w:tcW w:w="7308" w:type="dxa"/>
            <w:shd w:val="clear" w:color="auto" w:fill="auto"/>
          </w:tcPr>
          <w:p w14:paraId="760E1FED" w14:textId="77777777" w:rsidR="007A7BBE" w:rsidRDefault="007A7BBE" w:rsidP="0063791A">
            <w:pPr>
              <w:tabs>
                <w:tab w:val="left" w:pos="5505"/>
              </w:tabs>
            </w:pPr>
            <w:r>
              <w:t>Gebroken glas</w:t>
            </w:r>
          </w:p>
        </w:tc>
        <w:tc>
          <w:tcPr>
            <w:tcW w:w="1904" w:type="dxa"/>
            <w:shd w:val="clear" w:color="auto" w:fill="auto"/>
          </w:tcPr>
          <w:p w14:paraId="16EBB146" w14:textId="77777777" w:rsidR="007A7BBE" w:rsidRDefault="007A7BBE" w:rsidP="0063791A">
            <w:pPr>
              <w:tabs>
                <w:tab w:val="left" w:pos="5505"/>
              </w:tabs>
            </w:pPr>
            <w:r>
              <w:t>€2</w:t>
            </w:r>
          </w:p>
        </w:tc>
      </w:tr>
    </w:tbl>
    <w:p w14:paraId="33FFAC8E" w14:textId="77777777" w:rsidR="007A7BBE" w:rsidRPr="002E1225" w:rsidRDefault="007A7BBE" w:rsidP="00240C56">
      <w:pPr>
        <w:tabs>
          <w:tab w:val="left" w:pos="5505"/>
          <w:tab w:val="left" w:pos="5664"/>
          <w:tab w:val="left" w:pos="6372"/>
          <w:tab w:val="left" w:pos="7080"/>
          <w:tab w:val="left" w:pos="7788"/>
          <w:tab w:val="left" w:pos="8496"/>
          <w:tab w:val="right" w:pos="9072"/>
        </w:tabs>
      </w:pPr>
    </w:p>
    <w:sectPr w:rsidR="007A7BBE" w:rsidRPr="002E122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om" w:date="2018-11-07T18:15:00Z" w:initials="T">
    <w:p w14:paraId="2DFEC2E5" w14:textId="77777777" w:rsidR="007A7BBE" w:rsidRDefault="007A7BBE">
      <w:pPr>
        <w:pStyle w:val="Tekstopmerking"/>
      </w:pPr>
      <w:r>
        <w:rPr>
          <w:rStyle w:val="Verwijzingopmerking"/>
        </w:rPr>
        <w:annotationRef/>
      </w:r>
      <w:r>
        <w:t xml:space="preserve">Moet dit niet hoger? </w:t>
      </w:r>
    </w:p>
    <w:p w14:paraId="594B77C2" w14:textId="21879BF7" w:rsidR="007A7BBE" w:rsidRDefault="007A7BBE">
      <w:pPr>
        <w:pStyle w:val="Tekstopmerking"/>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B77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15:presenceInfo w15:providerId="None" w15:userId="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42"/>
    <w:rsid w:val="00032098"/>
    <w:rsid w:val="000527B9"/>
    <w:rsid w:val="00073C57"/>
    <w:rsid w:val="00095BF9"/>
    <w:rsid w:val="00107EF0"/>
    <w:rsid w:val="001C6362"/>
    <w:rsid w:val="0021031E"/>
    <w:rsid w:val="00240C56"/>
    <w:rsid w:val="00272707"/>
    <w:rsid w:val="00285E9C"/>
    <w:rsid w:val="00295877"/>
    <w:rsid w:val="002E1225"/>
    <w:rsid w:val="003222E5"/>
    <w:rsid w:val="00341B79"/>
    <w:rsid w:val="00376823"/>
    <w:rsid w:val="003B2B0B"/>
    <w:rsid w:val="00400AEF"/>
    <w:rsid w:val="004C4616"/>
    <w:rsid w:val="004F0EFB"/>
    <w:rsid w:val="00527ACE"/>
    <w:rsid w:val="00545B3A"/>
    <w:rsid w:val="006A1C4E"/>
    <w:rsid w:val="006E2D52"/>
    <w:rsid w:val="007A7BBE"/>
    <w:rsid w:val="00832542"/>
    <w:rsid w:val="008603CA"/>
    <w:rsid w:val="008B356A"/>
    <w:rsid w:val="008D262B"/>
    <w:rsid w:val="009353D0"/>
    <w:rsid w:val="009672D0"/>
    <w:rsid w:val="009A1536"/>
    <w:rsid w:val="009C0FE7"/>
    <w:rsid w:val="00A626C7"/>
    <w:rsid w:val="00A73A74"/>
    <w:rsid w:val="00B83A43"/>
    <w:rsid w:val="00B917DA"/>
    <w:rsid w:val="00BA0DB6"/>
    <w:rsid w:val="00BA2AA9"/>
    <w:rsid w:val="00BA2C4E"/>
    <w:rsid w:val="00BB0619"/>
    <w:rsid w:val="00BC3B10"/>
    <w:rsid w:val="00BD3771"/>
    <w:rsid w:val="00BF2A95"/>
    <w:rsid w:val="00C314E0"/>
    <w:rsid w:val="00CE34A5"/>
    <w:rsid w:val="00D239A1"/>
    <w:rsid w:val="00D91E7B"/>
    <w:rsid w:val="00E16906"/>
    <w:rsid w:val="00E96A59"/>
    <w:rsid w:val="00EC35B6"/>
    <w:rsid w:val="00ED5D9C"/>
    <w:rsid w:val="00F11F5F"/>
    <w:rsid w:val="00F35206"/>
    <w:rsid w:val="00F373D1"/>
    <w:rsid w:val="00F4273C"/>
    <w:rsid w:val="00F50A6A"/>
    <w:rsid w:val="00F90435"/>
    <w:rsid w:val="00FA73A3"/>
    <w:rsid w:val="00FF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DCA07"/>
  <w15:docId w15:val="{4C749B3C-341A-4FAF-8065-23A9AF7F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3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7A7BBE"/>
    <w:rPr>
      <w:sz w:val="16"/>
      <w:szCs w:val="16"/>
    </w:rPr>
  </w:style>
  <w:style w:type="paragraph" w:styleId="Tekstopmerking">
    <w:name w:val="annotation text"/>
    <w:basedOn w:val="Standaard"/>
    <w:link w:val="TekstopmerkingChar"/>
    <w:semiHidden/>
    <w:unhideWhenUsed/>
    <w:rsid w:val="007A7BBE"/>
    <w:rPr>
      <w:sz w:val="20"/>
      <w:szCs w:val="20"/>
    </w:rPr>
  </w:style>
  <w:style w:type="character" w:customStyle="1" w:styleId="TekstopmerkingChar">
    <w:name w:val="Tekst opmerking Char"/>
    <w:basedOn w:val="Standaardalinea-lettertype"/>
    <w:link w:val="Tekstopmerking"/>
    <w:semiHidden/>
    <w:rsid w:val="007A7BBE"/>
    <w:rPr>
      <w:rFonts w:ascii="Arial" w:hAnsi="Arial"/>
      <w:lang w:val="nl-NL" w:eastAsia="nl-NL"/>
    </w:rPr>
  </w:style>
  <w:style w:type="paragraph" w:styleId="Onderwerpvanopmerking">
    <w:name w:val="annotation subject"/>
    <w:basedOn w:val="Tekstopmerking"/>
    <w:next w:val="Tekstopmerking"/>
    <w:link w:val="OnderwerpvanopmerkingChar"/>
    <w:semiHidden/>
    <w:unhideWhenUsed/>
    <w:rsid w:val="007A7BBE"/>
    <w:rPr>
      <w:b/>
      <w:bCs/>
    </w:rPr>
  </w:style>
  <w:style w:type="character" w:customStyle="1" w:styleId="OnderwerpvanopmerkingChar">
    <w:name w:val="Onderwerp van opmerking Char"/>
    <w:basedOn w:val="TekstopmerkingChar"/>
    <w:link w:val="Onderwerpvanopmerking"/>
    <w:semiHidden/>
    <w:rsid w:val="007A7BBE"/>
    <w:rPr>
      <w:rFonts w:ascii="Arial" w:hAnsi="Arial"/>
      <w:b/>
      <w:bCs/>
      <w:lang w:val="nl-NL" w:eastAsia="nl-NL"/>
    </w:rPr>
  </w:style>
  <w:style w:type="paragraph" w:styleId="Ballontekst">
    <w:name w:val="Balloon Text"/>
    <w:basedOn w:val="Standaard"/>
    <w:link w:val="BallontekstChar"/>
    <w:semiHidden/>
    <w:unhideWhenUsed/>
    <w:rsid w:val="007A7BBE"/>
    <w:rPr>
      <w:rFonts w:ascii="Segoe UI" w:hAnsi="Segoe UI" w:cs="Segoe UI"/>
      <w:sz w:val="18"/>
      <w:szCs w:val="18"/>
    </w:rPr>
  </w:style>
  <w:style w:type="character" w:customStyle="1" w:styleId="BallontekstChar">
    <w:name w:val="Ballontekst Char"/>
    <w:basedOn w:val="Standaardalinea-lettertype"/>
    <w:link w:val="Ballontekst"/>
    <w:semiHidden/>
    <w:rsid w:val="007A7BB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1390</Words>
  <Characters>7648</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Huurovereenkomst ZoeNK</vt:lpstr>
      <vt:lpstr>Huurovereenkomst ZoeNK</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 ZoeNK</dc:title>
  <dc:subject/>
  <dc:creator>pc</dc:creator>
  <cp:keywords/>
  <dc:description/>
  <cp:lastModifiedBy>Tom</cp:lastModifiedBy>
  <cp:revision>5</cp:revision>
  <cp:lastPrinted>2011-02-15T19:09:00Z</cp:lastPrinted>
  <dcterms:created xsi:type="dcterms:W3CDTF">2018-11-07T17:14:00Z</dcterms:created>
  <dcterms:modified xsi:type="dcterms:W3CDTF">2018-11-21T12:10:00Z</dcterms:modified>
</cp:coreProperties>
</file>